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71" w:rsidRPr="00872D5E" w:rsidRDefault="00806971" w:rsidP="00806971">
      <w:pPr>
        <w:spacing w:after="0" w:line="240" w:lineRule="auto"/>
        <w:jc w:val="both"/>
        <w:rPr>
          <w:rFonts w:ascii="Arial" w:hAnsi="Arial" w:cs="Arial"/>
          <w:b/>
        </w:rPr>
      </w:pPr>
      <w:r w:rsidRPr="00872D5E">
        <w:rPr>
          <w:rFonts w:ascii="Arial" w:hAnsi="Arial" w:cs="Arial"/>
          <w:b/>
        </w:rPr>
        <w:t>PROCESSO LICITATÓRIO N.º</w:t>
      </w:r>
      <w:r w:rsidR="0002665E" w:rsidRPr="00872D5E">
        <w:rPr>
          <w:rFonts w:ascii="Arial" w:hAnsi="Arial" w:cs="Arial"/>
          <w:b/>
        </w:rPr>
        <w:t xml:space="preserve"> 001</w:t>
      </w:r>
      <w:r w:rsidRPr="00872D5E">
        <w:rPr>
          <w:rFonts w:ascii="Arial" w:hAnsi="Arial" w:cs="Arial"/>
          <w:b/>
        </w:rPr>
        <w:t>/2016</w:t>
      </w:r>
    </w:p>
    <w:p w:rsidR="001A439C" w:rsidRPr="00872D5E" w:rsidRDefault="00806971" w:rsidP="00806971">
      <w:pPr>
        <w:spacing w:after="0" w:line="240" w:lineRule="auto"/>
        <w:jc w:val="both"/>
        <w:rPr>
          <w:rFonts w:ascii="Arial" w:hAnsi="Arial" w:cs="Arial"/>
          <w:b/>
        </w:rPr>
      </w:pPr>
      <w:r w:rsidRPr="00872D5E">
        <w:rPr>
          <w:rFonts w:ascii="Arial" w:hAnsi="Arial" w:cs="Arial"/>
          <w:b/>
        </w:rPr>
        <w:t>EDITAL DE TOMADA DE PREÇOS N.º</w:t>
      </w:r>
      <w:r w:rsidR="0002665E" w:rsidRPr="00872D5E">
        <w:rPr>
          <w:rFonts w:ascii="Arial" w:hAnsi="Arial" w:cs="Arial"/>
          <w:b/>
        </w:rPr>
        <w:t xml:space="preserve"> 001</w:t>
      </w:r>
      <w:r w:rsidRPr="00872D5E">
        <w:rPr>
          <w:rFonts w:ascii="Arial" w:hAnsi="Arial" w:cs="Arial"/>
          <w:b/>
        </w:rPr>
        <w:t>/2016</w:t>
      </w:r>
    </w:p>
    <w:p w:rsidR="00806971" w:rsidRPr="00872D5E" w:rsidRDefault="00806971" w:rsidP="00806971">
      <w:pPr>
        <w:spacing w:after="0" w:line="240" w:lineRule="auto"/>
        <w:jc w:val="both"/>
        <w:rPr>
          <w:rFonts w:ascii="Arial" w:hAnsi="Arial" w:cs="Arial"/>
          <w:b/>
        </w:rPr>
      </w:pPr>
      <w:r w:rsidRPr="00872D5E">
        <w:rPr>
          <w:rFonts w:ascii="Arial" w:hAnsi="Arial" w:cs="Arial"/>
          <w:b/>
        </w:rPr>
        <w:t xml:space="preserve"> – TÉCNICA E PREÇO </w:t>
      </w:r>
    </w:p>
    <w:p w:rsidR="00806971" w:rsidRPr="00872D5E" w:rsidRDefault="00806971" w:rsidP="00806971">
      <w:pPr>
        <w:spacing w:after="0" w:line="240" w:lineRule="auto"/>
        <w:jc w:val="both"/>
        <w:rPr>
          <w:rFonts w:ascii="Arial" w:hAnsi="Arial" w:cs="Arial"/>
          <w:b/>
        </w:rPr>
      </w:pPr>
    </w:p>
    <w:p w:rsidR="00806971" w:rsidRPr="00E3096E" w:rsidRDefault="00806971" w:rsidP="00806971">
      <w:pPr>
        <w:spacing w:after="0" w:line="240" w:lineRule="auto"/>
        <w:jc w:val="both"/>
        <w:rPr>
          <w:rFonts w:ascii="Arial" w:hAnsi="Arial" w:cs="Arial"/>
        </w:rPr>
      </w:pPr>
      <w:r w:rsidRPr="00D35F9E">
        <w:rPr>
          <w:rFonts w:ascii="Arial" w:hAnsi="Arial" w:cs="Arial"/>
        </w:rPr>
        <w:t xml:space="preserve">O Município de Santa Maria do Oeste, Estado do Paraná, pessoa jurídica de direito público, inscrita no CNPJ / MF sob n.º 95.684.544/0001-26, torna público, para o conhecimento dos interessados, que no dia </w:t>
      </w:r>
      <w:r w:rsidR="001F70A4">
        <w:rPr>
          <w:rFonts w:ascii="Arial" w:hAnsi="Arial" w:cs="Arial"/>
        </w:rPr>
        <w:t>12</w:t>
      </w:r>
      <w:bookmarkStart w:id="0" w:name="_GoBack"/>
      <w:bookmarkEnd w:id="0"/>
      <w:r w:rsidRPr="005D3440">
        <w:rPr>
          <w:rFonts w:ascii="Arial" w:hAnsi="Arial" w:cs="Arial"/>
        </w:rPr>
        <w:t>/0</w:t>
      </w:r>
      <w:r w:rsidR="001F70A4">
        <w:rPr>
          <w:rFonts w:ascii="Arial" w:hAnsi="Arial" w:cs="Arial"/>
        </w:rPr>
        <w:t>2/2016</w:t>
      </w:r>
      <w:r w:rsidRPr="00D35F9E">
        <w:rPr>
          <w:rFonts w:ascii="Arial" w:hAnsi="Arial" w:cs="Arial"/>
        </w:rPr>
        <w:t xml:space="preserve"> até às </w:t>
      </w:r>
      <w:r>
        <w:rPr>
          <w:rFonts w:ascii="Arial" w:hAnsi="Arial" w:cs="Arial"/>
        </w:rPr>
        <w:t>09</w:t>
      </w:r>
      <w:r w:rsidRPr="00D35F9E">
        <w:rPr>
          <w:rFonts w:ascii="Arial" w:hAnsi="Arial" w:cs="Arial"/>
        </w:rPr>
        <w:t>:</w:t>
      </w:r>
      <w:r>
        <w:rPr>
          <w:rFonts w:ascii="Arial" w:hAnsi="Arial" w:cs="Arial"/>
        </w:rPr>
        <w:t>00h</w:t>
      </w:r>
      <w:r w:rsidRPr="00D35F9E">
        <w:rPr>
          <w:rFonts w:ascii="Arial" w:hAnsi="Arial" w:cs="Arial"/>
        </w:rPr>
        <w:t xml:space="preserve">, na sede da Prefeitura Municipal, sito na Rua Jose de França Pereira, 10 – Centro nesta cidade, estará recebendo mediante protocolo, as propostas para o procedimento licitatório modalidade TOMADA DE PREÇOS, do </w:t>
      </w:r>
      <w:r w:rsidR="003B4D8C">
        <w:rPr>
          <w:rFonts w:ascii="Arial" w:hAnsi="Arial" w:cs="Arial"/>
        </w:rPr>
        <w:t xml:space="preserve">tipo </w:t>
      </w:r>
      <w:r w:rsidR="003B4D8C" w:rsidRPr="0002665E">
        <w:rPr>
          <w:rFonts w:ascii="Arial" w:hAnsi="Arial" w:cs="Arial"/>
        </w:rPr>
        <w:t>"TÉCNICA E PREÇO</w:t>
      </w:r>
      <w:r w:rsidR="003B4D8C">
        <w:rPr>
          <w:rFonts w:ascii="Arial" w:hAnsi="Arial" w:cs="Arial"/>
        </w:rPr>
        <w:t xml:space="preserve">", </w:t>
      </w:r>
      <w:r w:rsidRPr="00D35F9E">
        <w:rPr>
          <w:rFonts w:ascii="Arial" w:hAnsi="Arial" w:cs="Arial"/>
        </w:rPr>
        <w:t xml:space="preserve">com execução indireta tendo por finalidade o especificado no objeto, </w:t>
      </w:r>
      <w:r w:rsidRPr="00E3096E">
        <w:rPr>
          <w:rFonts w:ascii="Arial" w:hAnsi="Arial" w:cs="Arial"/>
        </w:rPr>
        <w:t xml:space="preserve">informado NA SEÇÃO 2 - item 1 deste Edital , cuja direção e julgamento serão realizados pela Comissão de Licitação e pela Comissão Especial, nomeadas pelo MUNICÍPIO, e em conformidade com os preceitos da Lei 8.666/93, e as seguintes condições: </w:t>
      </w:r>
    </w:p>
    <w:p w:rsidR="00806971" w:rsidRPr="00E3096E" w:rsidRDefault="00806971" w:rsidP="00806971">
      <w:pPr>
        <w:spacing w:after="0" w:line="240" w:lineRule="auto"/>
        <w:jc w:val="both"/>
        <w:rPr>
          <w:rFonts w:ascii="Arial" w:hAnsi="Arial" w:cs="Arial"/>
        </w:rPr>
      </w:pPr>
    </w:p>
    <w:p w:rsidR="00806971" w:rsidRPr="00E3096E" w:rsidRDefault="00806971" w:rsidP="00806971">
      <w:pPr>
        <w:spacing w:after="0" w:line="240" w:lineRule="auto"/>
        <w:jc w:val="both"/>
        <w:rPr>
          <w:rFonts w:ascii="Arial" w:hAnsi="Arial" w:cs="Arial"/>
        </w:rPr>
      </w:pPr>
      <w:r w:rsidRPr="00E3096E">
        <w:rPr>
          <w:rFonts w:ascii="Arial" w:hAnsi="Arial" w:cs="Arial"/>
        </w:rPr>
        <w:t xml:space="preserve">ABERTURA DOS ENVELOPES: 09:00h.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presente TOMADA DE PREÇOS é regida pela Lei nº 8.666 </w:t>
      </w:r>
      <w:r>
        <w:rPr>
          <w:rFonts w:ascii="Arial" w:hAnsi="Arial" w:cs="Arial"/>
        </w:rPr>
        <w:t xml:space="preserve">de 21/06/93 e suas alterações, </w:t>
      </w:r>
      <w:r w:rsidRPr="00D35F9E">
        <w:rPr>
          <w:rFonts w:ascii="Arial" w:hAnsi="Arial" w:cs="Arial"/>
        </w:rPr>
        <w:t>observando-se, no que couber, as disposições da Lei Comple</w:t>
      </w:r>
      <w:r>
        <w:rPr>
          <w:rFonts w:ascii="Arial" w:hAnsi="Arial" w:cs="Arial"/>
        </w:rPr>
        <w:t xml:space="preserve">mentar nº 123, de 14/12/2006 e </w:t>
      </w:r>
      <w:r w:rsidRPr="00D35F9E">
        <w:rPr>
          <w:rFonts w:ascii="Arial" w:hAnsi="Arial" w:cs="Arial"/>
        </w:rPr>
        <w:t xml:space="preserve">demais legislações aplicáveis. </w:t>
      </w:r>
    </w:p>
    <w:p w:rsidR="00806971" w:rsidRPr="00D35F9E" w:rsidRDefault="00806971" w:rsidP="00806971">
      <w:pPr>
        <w:spacing w:after="0" w:line="240" w:lineRule="auto"/>
        <w:jc w:val="both"/>
        <w:rPr>
          <w:rFonts w:ascii="Arial" w:hAnsi="Arial" w:cs="Arial"/>
        </w:rPr>
      </w:pPr>
    </w:p>
    <w:p w:rsidR="00806971" w:rsidRPr="003E527A" w:rsidRDefault="00806971" w:rsidP="00806971">
      <w:pPr>
        <w:spacing w:after="0" w:line="240" w:lineRule="auto"/>
        <w:jc w:val="both"/>
        <w:rPr>
          <w:rFonts w:ascii="Arial" w:hAnsi="Arial" w:cs="Arial"/>
          <w:b/>
        </w:rPr>
      </w:pPr>
      <w:r w:rsidRPr="003E527A">
        <w:rPr>
          <w:rFonts w:ascii="Arial" w:hAnsi="Arial" w:cs="Arial"/>
          <w:b/>
        </w:rPr>
        <w:t>SEÇÃO 1</w:t>
      </w: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CONDIÇÕES GERAIS DO EDITAL</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 – DAS DISPOSIÇÕES GERAIS: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 – O MUNICÍPIO DE SANTA MARIA DO OESTE, ESTADO DO PARANÁ, fornecerá aos licitantes interessados, além deste Edital e seus anexos, outros elementos que, a seu critério, sejam considerados indispensáveis ao pleno conhecimento desta TOMADA DE PREÇOS.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1.1.1 - O edital completo poderá ser obtido junto ao Depa</w:t>
      </w:r>
      <w:r>
        <w:rPr>
          <w:rFonts w:ascii="Arial" w:hAnsi="Arial" w:cs="Arial"/>
        </w:rPr>
        <w:t xml:space="preserve">rtamento de Licitações mediante </w:t>
      </w:r>
      <w:r w:rsidRPr="00D35F9E">
        <w:rPr>
          <w:rFonts w:ascii="Arial" w:hAnsi="Arial" w:cs="Arial"/>
        </w:rPr>
        <w:t xml:space="preserve">preenchimento de protocolo; </w:t>
      </w:r>
    </w:p>
    <w:p w:rsidR="00806971" w:rsidRPr="00D35F9E" w:rsidRDefault="00806971" w:rsidP="00806971">
      <w:pPr>
        <w:spacing w:after="0" w:line="240" w:lineRule="auto"/>
        <w:jc w:val="both"/>
        <w:rPr>
          <w:rFonts w:ascii="Arial" w:hAnsi="Arial" w:cs="Arial"/>
        </w:rPr>
      </w:pPr>
    </w:p>
    <w:p w:rsidR="00806971" w:rsidRPr="006332D4" w:rsidRDefault="00806971" w:rsidP="00806971">
      <w:pPr>
        <w:spacing w:after="0" w:line="240" w:lineRule="auto"/>
        <w:jc w:val="both"/>
        <w:rPr>
          <w:rFonts w:ascii="Arial" w:hAnsi="Arial" w:cs="Arial"/>
          <w:color w:val="5B9BD5" w:themeColor="accent1"/>
        </w:rPr>
      </w:pPr>
      <w:r w:rsidRPr="00D35F9E">
        <w:rPr>
          <w:rFonts w:ascii="Arial" w:hAnsi="Arial" w:cs="Arial"/>
        </w:rPr>
        <w:t>1.1.2 - Para envio do edital</w:t>
      </w:r>
      <w:r>
        <w:rPr>
          <w:rFonts w:ascii="Arial" w:hAnsi="Arial" w:cs="Arial"/>
        </w:rPr>
        <w:t xml:space="preserve"> não</w:t>
      </w:r>
      <w:r w:rsidRPr="00D35F9E">
        <w:rPr>
          <w:rFonts w:ascii="Arial" w:hAnsi="Arial" w:cs="Arial"/>
        </w:rPr>
        <w:t xml:space="preserve"> haverá custo</w:t>
      </w:r>
      <w:r>
        <w:rPr>
          <w:rFonts w:ascii="Arial" w:hAnsi="Arial" w:cs="Arial"/>
        </w:rPr>
        <w:t xml:space="preserve"> </w:t>
      </w:r>
      <w:r w:rsidRPr="00D35F9E">
        <w:rPr>
          <w:rFonts w:ascii="Arial" w:hAnsi="Arial" w:cs="Arial"/>
        </w:rPr>
        <w:t>devendo a licitante interessada enviar solicitação de remessa de protocolo para o endereço d</w:t>
      </w:r>
      <w:r>
        <w:rPr>
          <w:rFonts w:ascii="Arial" w:hAnsi="Arial" w:cs="Arial"/>
        </w:rPr>
        <w:t>a Prefeitura Municipal</w:t>
      </w:r>
      <w:r w:rsidRPr="00D35F9E">
        <w:rPr>
          <w:rFonts w:ascii="Arial" w:hAnsi="Arial" w:cs="Arial"/>
        </w:rPr>
        <w:t>, após o recebimento e preenchimento do protocolo o mesmo deverá ser reen</w:t>
      </w:r>
      <w:r>
        <w:rPr>
          <w:rFonts w:ascii="Arial" w:hAnsi="Arial" w:cs="Arial"/>
        </w:rPr>
        <w:t>viado por e-mail</w:t>
      </w:r>
      <w:r w:rsidRPr="00D35F9E">
        <w:rPr>
          <w:rFonts w:ascii="Arial" w:hAnsi="Arial" w:cs="Arial"/>
        </w:rPr>
        <w:t>, devidamente</w:t>
      </w:r>
      <w:r>
        <w:rPr>
          <w:rFonts w:ascii="Arial" w:hAnsi="Arial" w:cs="Arial"/>
        </w:rPr>
        <w:t xml:space="preserve"> </w:t>
      </w:r>
      <w:r w:rsidRPr="00D35F9E">
        <w:rPr>
          <w:rFonts w:ascii="Arial" w:hAnsi="Arial" w:cs="Arial"/>
        </w:rPr>
        <w:t>carimbado e assinado.</w:t>
      </w:r>
      <w:r w:rsidRPr="0052085B">
        <w:rPr>
          <w:rFonts w:ascii="Arial" w:hAnsi="Arial" w:cs="Arial"/>
        </w:rPr>
        <w:t xml:space="preserve"> (pmsmolicitacao@yahoo.com.br)</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1.2 - Esclarecimentos de dúvidas sobre os documento</w:t>
      </w:r>
      <w:r>
        <w:rPr>
          <w:rFonts w:ascii="Arial" w:hAnsi="Arial" w:cs="Arial"/>
        </w:rPr>
        <w:t xml:space="preserve">s desta TOMADA DE PREÇOS serão </w:t>
      </w:r>
      <w:r w:rsidRPr="00D35F9E">
        <w:rPr>
          <w:rFonts w:ascii="Arial" w:hAnsi="Arial" w:cs="Arial"/>
        </w:rPr>
        <w:t xml:space="preserve">atendidos mediante solicitação por escrito, via fax ou e-mail em até 05 (cinco) dias úteis antes da data marcada para a entrega dos envelopes de documentação e propostas. </w:t>
      </w: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1.2.1 - Os pedidos de esclarecimentos deverão ser encaminhados para o seguinte endereço: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PREEITURA MUNICIPAL DE SANTA MARIA DO OESTE, ESTADO DO PARANÁ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DEPARTAMENTO DE LICITAÇÕES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ENDEREÇO: Rua Jose de França Pereira, 10 – Centro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CIDADE: Santa Maria do Oeste - Estado do Paraná.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CEP. : 85.230-000 </w:t>
      </w:r>
    </w:p>
    <w:p w:rsidR="00806971" w:rsidRPr="0052085B" w:rsidRDefault="00806971" w:rsidP="00806971">
      <w:pPr>
        <w:spacing w:after="0" w:line="240" w:lineRule="auto"/>
        <w:jc w:val="both"/>
        <w:rPr>
          <w:rFonts w:ascii="Arial" w:hAnsi="Arial" w:cs="Arial"/>
        </w:rPr>
      </w:pPr>
      <w:r w:rsidRPr="0052085B">
        <w:rPr>
          <w:rFonts w:ascii="Arial" w:hAnsi="Arial" w:cs="Arial"/>
        </w:rPr>
        <w:t>TELEFONE/FAX: 42 3644-1137</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EDITAL TOMADA DE PREÇOS Nº. </w:t>
      </w:r>
      <w:r w:rsidR="006160C8">
        <w:rPr>
          <w:rFonts w:ascii="Arial" w:hAnsi="Arial" w:cs="Arial"/>
        </w:rPr>
        <w:t>001/2016</w:t>
      </w: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PEDIDO DE ESCLARECIMENTOS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1.2.2 – O MUNICÍPIO responderá às questões formuladas dirigin</w:t>
      </w:r>
      <w:r>
        <w:rPr>
          <w:rFonts w:ascii="Arial" w:hAnsi="Arial" w:cs="Arial"/>
        </w:rPr>
        <w:t xml:space="preserve">do a todos os interessados que </w:t>
      </w:r>
      <w:r w:rsidRPr="00D35F9E">
        <w:rPr>
          <w:rFonts w:ascii="Arial" w:hAnsi="Arial" w:cs="Arial"/>
        </w:rPr>
        <w:t>tenham adquirido mediante remessa de protocolo os d</w:t>
      </w:r>
      <w:r>
        <w:rPr>
          <w:rFonts w:ascii="Arial" w:hAnsi="Arial" w:cs="Arial"/>
        </w:rPr>
        <w:t xml:space="preserve">ocumentos da TOMADA DE PREÇOS, </w:t>
      </w:r>
      <w:r w:rsidRPr="00D35F9E">
        <w:rPr>
          <w:rFonts w:ascii="Arial" w:hAnsi="Arial" w:cs="Arial"/>
        </w:rPr>
        <w:t>apresentando a pergunta formulada e sua respectiva resposta, até</w:t>
      </w:r>
      <w:r>
        <w:rPr>
          <w:rFonts w:ascii="Arial" w:hAnsi="Arial" w:cs="Arial"/>
        </w:rPr>
        <w:t xml:space="preserve"> 03 (três) dias úteis antes da </w:t>
      </w:r>
      <w:r w:rsidRPr="00D35F9E">
        <w:rPr>
          <w:rFonts w:ascii="Arial" w:hAnsi="Arial" w:cs="Arial"/>
        </w:rPr>
        <w:t xml:space="preserve">data marcada para apresentação das propostas e documentação.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1.2.3 - Não serão levadas em consideração pelo MUNICÍPIO, tanto na fase de classificação como na fase posterior à adjudicação dos serviços, quaisquer consultas, pleitos ou reclamações que não tenham sido formulados por escrito e devidamente protocolados. Em hipótese alguma serão aceitos entendimentos verbais entre as partes.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1.3 – O MUNICÍPIO poderá introduzir aditamentos, modificações ou revisões nos presentes  documentos da TOMADA DE PREÇOS, caso em que procederá a sua divulgação através dos  meios de comunicação utilizados nesta licitação, bem como encaminhará o inteiro teor das alterações a todos os interessados que tenham adquirido mediante remessa de protocolo os  documentos desta TOMADA DE PREÇOS via fax ou e-mail, reabrindo-se o prazo inicialmente estabelecido, exceto quando inquestionavelmente a alteração não afetar a formulação da proposta.</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1.4 - Os envelopes “1”, “2” e “3”, </w:t>
      </w:r>
      <w:r w:rsidRPr="00D35F9E">
        <w:rPr>
          <w:rFonts w:ascii="Arial" w:hAnsi="Arial" w:cs="Arial"/>
          <w:color w:val="FF0000"/>
        </w:rPr>
        <w:t>conforme subitem 3.1</w:t>
      </w:r>
      <w:r w:rsidRPr="00D35F9E">
        <w:rPr>
          <w:rFonts w:ascii="Arial" w:hAnsi="Arial" w:cs="Arial"/>
        </w:rPr>
        <w:t xml:space="preserve">, somente serão recebidos através de via postal, desde que estejam à disposição da Comissão de Licitação no DIA, HORA e LOCAL determinados no ato convocatório.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1.5 – O MUNICÍPIO poderá revogar a presente licitação, por interesse público, decorrente de fato superveniente devidamente comprovado, pertinente e suficiente para justificar tal conduta, ou anulá-la por ilegalidade, total ou parcialmente, de ofício ou por provocação de terceiros, mediante parecer escrito e devidamente fundamentado.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1.6 - Caso as datas previstas para realização de eventos da TOMADA DE PREÇOS sejam declaradas feriado ou ponto facultativo, e não havendo retificação de convocação, aqueles eventos serão realizados no primeiro dia útil subsequente, no mesmo local e hora prevista.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1.7 - As propostas deverão ser elaboradas com observância das condições expressas nesta TOMADA DE PREÇOS e seus anexos.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color w:val="FF0000"/>
        </w:rPr>
      </w:pPr>
      <w:r w:rsidRPr="00D35F9E">
        <w:rPr>
          <w:rFonts w:ascii="Arial" w:hAnsi="Arial" w:cs="Arial"/>
          <w:color w:val="FF0000"/>
        </w:rPr>
        <w:t>1.8 - Os casos omissos serão resolvidos pela Comissão Perm</w:t>
      </w:r>
      <w:r>
        <w:rPr>
          <w:rFonts w:ascii="Arial" w:hAnsi="Arial" w:cs="Arial"/>
          <w:color w:val="FF0000"/>
        </w:rPr>
        <w:t xml:space="preserve">anente de Licitação, devendo o </w:t>
      </w:r>
      <w:r w:rsidRPr="00D35F9E">
        <w:rPr>
          <w:rFonts w:ascii="Arial" w:hAnsi="Arial" w:cs="Arial"/>
          <w:color w:val="FF0000"/>
        </w:rPr>
        <w:t xml:space="preserve">Presidente desta, convocar a Comissão Especial para assessorar a referida Comissão no julgamento da Proposta Técnica. </w:t>
      </w:r>
    </w:p>
    <w:p w:rsidR="00806971" w:rsidRPr="00D35F9E" w:rsidRDefault="00806971" w:rsidP="00806971">
      <w:pPr>
        <w:spacing w:after="0" w:line="240" w:lineRule="auto"/>
        <w:jc w:val="both"/>
        <w:rPr>
          <w:rFonts w:ascii="Arial" w:hAnsi="Arial" w:cs="Arial"/>
          <w:color w:val="FF0000"/>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2 – DAS OBRIGAÇÕES DA PROPONENTE VENCEDORA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2.1 - Obedecer aos Programas básicos e/ou bibliografia determinados pela 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2.2 - Disponibilizar, a qualquer momento, quaisquer documentos solicitados pelo MUNICÍPIO em virtude de prestação de contas ao Tribunal de Contas do Paraná.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2.3 – Comprometer-se conforme impõe a ética profissional a não revelar o conteúdo das provas a</w:t>
      </w:r>
      <w:r>
        <w:rPr>
          <w:rFonts w:ascii="Arial" w:hAnsi="Arial" w:cs="Arial"/>
        </w:rPr>
        <w:t xml:space="preserve"> </w:t>
      </w:r>
      <w:r w:rsidRPr="00D35F9E">
        <w:rPr>
          <w:rFonts w:ascii="Arial" w:hAnsi="Arial" w:cs="Arial"/>
        </w:rPr>
        <w:t xml:space="preserve">quem quer que seja antes da realização das mesmas.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 DAS OBRIGAÇÕES DA CONTRATADA: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 – Na execução do objeto do presente edital, compete a CONTRATADA: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3.1.1 – Elaboração de Edital, incluindo todos os elementos normativos do Concurso Público e conteúdo programático, em conformidade com as instruções do Tribunal de Contas, tendo prévia aprovação da CONTRATANTE;</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3.1.2 – Elaboração de todos os demais Editais necessários, tais como: homologação das inscrições, divulgação de resultado de provas, julgamento de recursos, convocação para as provas, homologação do resultado final e classificação dos candidatos;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3.1.3 – Fornecimento de informações aos candidatos em sua sede, por e-mail e/ou por telefone, em todas as fases do concurso público;</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3.1.4 – Apreciação de todas as inscrições, confirmação do pagamento da taxa de inscrição e elaboração de edital de homologação das mesmas;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3.1.5 – Montagem do banco de dados dos candidatos, contendo as informações prestadas pelos mesmos, na ficha de inscrição, bem como seu fornecimento à CONTRATANTE, em meio magnético, quando da conclusão de cada um dos processos;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3.1.6 – Elaboração, digitação, revisão técnica e reprodução das PROVAS OBJETIVAS, que deverão ser de responsabilidade de profissionais técnicos componentes da banca da proponente, devidamente cadastrados junto a seu órgão de classe, com participação e revisão da Administração da CONTRATANTE, de acordo com o número de inscritos;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3.1.6.1 – A impressão das provas e cartões-respostas deverá ser em ambiente altamente sigiloso, em quantidade suficiente, incluindo reservas;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3.1.6.2 – As provas deverão ser acondicionadas em sacos lacrados e indevassáveis e deverão ser entregues no dia e horário estipulado para a aplicação das mesmas, nas salas determinadas para tal, os quais serão abertos na presença dos fiscais e dos candidatos;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3.1.6.3 – Elaboração e impressão dos cartões respostas;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3.1.7 - Transporte e entrega das provas nos respectivos locai</w:t>
      </w:r>
      <w:r>
        <w:rPr>
          <w:rFonts w:ascii="Arial" w:hAnsi="Arial" w:cs="Arial"/>
        </w:rPr>
        <w:t xml:space="preserve">s de aplicação sem ônus para a </w:t>
      </w:r>
      <w:r w:rsidRPr="00D35F9E">
        <w:rPr>
          <w:rFonts w:ascii="Arial" w:hAnsi="Arial" w:cs="Arial"/>
        </w:rPr>
        <w:t xml:space="preserve">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3.1.8 – Elaboração de atas e listas de presença em todas as fases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3.1.9 – Sinalização dos espaços físicos destinados à realização das provas, a ser cedido pela 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3.1.10 – Aplicação das provas, designando comissão coordenadora central, bem como banca de fiscalização, que receberá o devido treinamento e supervisão, arcando a CONTRATADA com todos os custos decorrentes desta contratação;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3.1.11 – As provas objetivas deverão ser realizadas nas datas determinadas pela Comissão de Acompanhamento e de acordo com a capacidade das escolas disponibilizadas para sua aplicação, em turno único ou em dois turnos, se for necessário;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3.1.12 – As provas serão realizadas em Instituições de Ensino municipais e/ou estaduais da</w:t>
      </w:r>
      <w:r>
        <w:rPr>
          <w:rFonts w:ascii="Arial" w:hAnsi="Arial" w:cs="Arial"/>
        </w:rPr>
        <w:t xml:space="preserve"> cidade de Santa Maria do Oeste</w:t>
      </w:r>
      <w:r w:rsidRPr="00D35F9E">
        <w:rPr>
          <w:rFonts w:ascii="Arial" w:hAnsi="Arial" w:cs="Arial"/>
        </w:rPr>
        <w:t xml:space="preserve">/PR que comportem em média 30 alunos por sala de aula.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3.1.13 – O edital deverá conter disposições relativas à reserva de vagas para pessoas portadoras de deficiência, nos termos da legislação aplicável, assim como deverão ser garantidas condições de acessibilidade aos locais de prova;</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3.1.14 – Fornecimento do gabarito oficial, no primeiro dia útil após a data das provas;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3.1.15 </w:t>
      </w:r>
      <w:r>
        <w:rPr>
          <w:rFonts w:ascii="Arial" w:hAnsi="Arial" w:cs="Arial"/>
        </w:rPr>
        <w:t>– Efetuar a Correção das provas</w:t>
      </w:r>
      <w:r w:rsidRPr="00D35F9E">
        <w:rPr>
          <w:rFonts w:ascii="Arial" w:hAnsi="Arial" w:cs="Arial"/>
        </w:rPr>
        <w:t>;</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3.1.16 – Exame e julgamento de eventuais recursos relativos às provas, com emissão de parecer individualizado;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3.1.17 – Recorrigir as provas e fornecimento de novos relatórios, por força de recursos interpostos, se forem o caso;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3.1.18 – Coordenação do ato público de sorteio, se este for o último critério de desempate determinado no edital de inscrições, em local a ser cedido pelo 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3.1.19 – Emissão de relatórios em sistema informatizado, em todas as fases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3.1.20 – Montagem de dossiê e entrega ao CONTRATANTE, contemplando todos os atos decorrentes da realização do processo seletivo público e do concurso público;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3.1.21 – Apoio técnico-jurídico em todas as etapas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 – DAS OBRIGAÇÕES DA CONTRATANTE: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4.1 – Proceder as inscrições, arrecadar as taxas e disponibilizar os dados dos candidatos à contratada;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4.2 - Receber e protocolar eventuais recursos administrativos e encaminhar à CONTRATADA para julgamento;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4.3 - Disponibilizar, sem ônus para a CONTRATADA, locais adequados e pessoal de apoio para a realização do ato público de sorteio, se este for o último critério de desempate designado no edital de Licitação.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4.4 – Homologar e publicar o edital final de classificação do concurso público;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 – DA PARTICIPAÇÃO.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5.1 - Poderão participar desta TOMADA DE PREÇOS todos os interessados do ramo de atividade pertinente ao objeto da licitação, que preencherem as condições de credenciamento constantes deste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5.2 - Para atendimento dos objetivos desta TOMADA DE PREÇOS, as proponentes não poderão subcontratar outras empresas para a execução total ou parcial dos serviços.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5.3 – O MUNICÍPIO não aceitará proposta apresentada por consórcio ou grupo de firmas ou qualquer outra modalidade de interdependência entre as firmas licitantes.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5.4 - Não será admitida a participação nesta TOMADA DE PREÇOS de empresas ou instituições que: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Estejam cumprindo pena de suspensão temporária de participação em licitação e/ou impedimento de contratar com os órgãos públicos; </w:t>
      </w:r>
    </w:p>
    <w:p w:rsidR="00806971" w:rsidRPr="00D35F9E" w:rsidRDefault="00806971" w:rsidP="00806971">
      <w:pPr>
        <w:spacing w:after="0" w:line="240" w:lineRule="auto"/>
        <w:jc w:val="both"/>
        <w:rPr>
          <w:rFonts w:ascii="Arial" w:hAnsi="Arial" w:cs="Arial"/>
        </w:rPr>
      </w:pPr>
      <w:r w:rsidRPr="00D35F9E">
        <w:rPr>
          <w:rFonts w:ascii="Arial" w:hAnsi="Arial" w:cs="Arial"/>
        </w:rPr>
        <w:t>b) Declaradas inidôneas para licitar ou contratar com os órgãos públicos;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 Entre seus dirigentes, gerentes, sócios, responsáveis e técnicos, haja alguém que seja servidor, empregado ou agente público do MUNICÍPIO;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 Cujos sócios ou diretores pertençam, simultaneamente, a mais de uma proponente;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f) Hipóteses do art. 9º da Lei nº 8.666/93 e alterações.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5.5 - É facultada à Comissão de Licitação, em qualquer fase da licitação, a promoção de diligência destinada a esclarecer ou a completar a instrução do processo, vedada a inclusão posterior de documentação ou informações que deveriam constar originalmente da proposta.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 – DA PREPARAÇÃO E APRESENTAÇÃO DAS PROPOSTAS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6.1 - As propostas deverão ser apresentadas em 03 (três) envelopes lacrados, e protocolados no Protocolo Geral do MUNICÍPIO DE SANTA MARIA DO OESTE, ESTADO DO PARANÁ até as </w:t>
      </w:r>
      <w:r w:rsidR="00745A4C">
        <w:rPr>
          <w:rFonts w:ascii="Arial" w:hAnsi="Arial" w:cs="Arial"/>
        </w:rPr>
        <w:t>09</w:t>
      </w:r>
      <w:r w:rsidRPr="00D35F9E">
        <w:rPr>
          <w:rFonts w:ascii="Arial" w:hAnsi="Arial" w:cs="Arial"/>
        </w:rPr>
        <w:t>:</w:t>
      </w:r>
      <w:r w:rsidR="00745A4C">
        <w:rPr>
          <w:rFonts w:ascii="Arial" w:hAnsi="Arial" w:cs="Arial"/>
        </w:rPr>
        <w:t>00</w:t>
      </w:r>
      <w:r w:rsidRPr="00D35F9E">
        <w:rPr>
          <w:rFonts w:ascii="Arial" w:hAnsi="Arial" w:cs="Arial"/>
        </w:rPr>
        <w:t xml:space="preserve">h, do dia </w:t>
      </w:r>
      <w:r w:rsidR="00745A4C">
        <w:rPr>
          <w:rFonts w:ascii="Arial" w:hAnsi="Arial" w:cs="Arial"/>
        </w:rPr>
        <w:t>12</w:t>
      </w:r>
      <w:r w:rsidRPr="003E527A">
        <w:rPr>
          <w:rFonts w:ascii="Arial" w:hAnsi="Arial" w:cs="Arial"/>
        </w:rPr>
        <w:t>/</w:t>
      </w:r>
      <w:r w:rsidR="00745A4C">
        <w:rPr>
          <w:rFonts w:ascii="Arial" w:hAnsi="Arial" w:cs="Arial"/>
        </w:rPr>
        <w:t>02/2016</w:t>
      </w:r>
      <w:r w:rsidRPr="00D35F9E">
        <w:rPr>
          <w:rFonts w:ascii="Arial" w:hAnsi="Arial" w:cs="Arial"/>
        </w:rPr>
        <w:t xml:space="preserve"> os quais deverão conter as seguintes indicações: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Na parte externa frontal, dos 03 (três) envelopes: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MUNICÍPIO DE SANTA MARIA DO OESTE, ESTADO DO PARANÁ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DEPARTAMENTO DE LICITAÇÕES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ENDEREÇO: Rua Jose de França Pereira, 10 – Centro </w:t>
      </w:r>
    </w:p>
    <w:p w:rsidR="00806971" w:rsidRPr="00D35F9E" w:rsidRDefault="00806971" w:rsidP="00806971">
      <w:pPr>
        <w:spacing w:after="0" w:line="240" w:lineRule="auto"/>
        <w:jc w:val="both"/>
        <w:rPr>
          <w:rFonts w:ascii="Arial" w:hAnsi="Arial" w:cs="Arial"/>
        </w:rPr>
      </w:pPr>
      <w:r w:rsidRPr="00D35F9E">
        <w:rPr>
          <w:rFonts w:ascii="Arial" w:hAnsi="Arial" w:cs="Arial"/>
        </w:rPr>
        <w:t>CIDADE: SANTA MARIA DO OESTE – PR - CEP: 85.230-000</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Em cada envelope respectivamente: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ENVELOPE "1" - DOCUMENTOS PARA HABILITAÇÃO </w:t>
      </w:r>
    </w:p>
    <w:p w:rsidR="00806971" w:rsidRPr="00D35F9E" w:rsidRDefault="00806971" w:rsidP="00806971">
      <w:pPr>
        <w:spacing w:after="0" w:line="240" w:lineRule="auto"/>
        <w:jc w:val="both"/>
        <w:rPr>
          <w:rFonts w:ascii="Arial" w:hAnsi="Arial" w:cs="Arial"/>
          <w:color w:val="FF0000"/>
        </w:rPr>
      </w:pPr>
      <w:r w:rsidRPr="00D35F9E">
        <w:rPr>
          <w:rFonts w:ascii="Arial" w:hAnsi="Arial" w:cs="Arial"/>
          <w:color w:val="FF0000"/>
        </w:rPr>
        <w:t>EDITAL</w:t>
      </w:r>
      <w:r w:rsidR="00745A4C">
        <w:rPr>
          <w:rFonts w:ascii="Arial" w:hAnsi="Arial" w:cs="Arial"/>
          <w:color w:val="FF0000"/>
        </w:rPr>
        <w:t xml:space="preserve"> DE TOMADA DE PREÇOS Nº. **/2016</w:t>
      </w:r>
      <w:r w:rsidRPr="00D35F9E">
        <w:rPr>
          <w:rFonts w:ascii="Arial" w:hAnsi="Arial" w:cs="Arial"/>
          <w:color w:val="FF0000"/>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NOME DA PROPONENTE................................................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ENVELOPE "2" - PROPOSTA TÉCNICA </w:t>
      </w:r>
    </w:p>
    <w:p w:rsidR="00806971" w:rsidRPr="00D35F9E" w:rsidRDefault="00806971" w:rsidP="00806971">
      <w:pPr>
        <w:spacing w:after="0" w:line="240" w:lineRule="auto"/>
        <w:jc w:val="both"/>
        <w:rPr>
          <w:rFonts w:ascii="Arial" w:hAnsi="Arial" w:cs="Arial"/>
          <w:color w:val="FF0000"/>
        </w:rPr>
      </w:pPr>
      <w:r w:rsidRPr="00D35F9E">
        <w:rPr>
          <w:rFonts w:ascii="Arial" w:hAnsi="Arial" w:cs="Arial"/>
          <w:color w:val="FF0000"/>
        </w:rPr>
        <w:t>EDITAL</w:t>
      </w:r>
      <w:r w:rsidR="00745A4C">
        <w:rPr>
          <w:rFonts w:ascii="Arial" w:hAnsi="Arial" w:cs="Arial"/>
          <w:color w:val="FF0000"/>
        </w:rPr>
        <w:t xml:space="preserve"> DE TOMADA DE PREÇOS Nº. **/2016</w:t>
      </w:r>
      <w:r w:rsidRPr="00D35F9E">
        <w:rPr>
          <w:rFonts w:ascii="Arial" w:hAnsi="Arial" w:cs="Arial"/>
          <w:color w:val="FF0000"/>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NOME DA PROPONENTE...............................................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ENVELOPE "3" - PROPOSTA DE PREÇOS </w:t>
      </w:r>
    </w:p>
    <w:p w:rsidR="00806971" w:rsidRPr="00D35F9E" w:rsidRDefault="00806971" w:rsidP="00806971">
      <w:pPr>
        <w:spacing w:after="0" w:line="240" w:lineRule="auto"/>
        <w:jc w:val="both"/>
        <w:rPr>
          <w:rFonts w:ascii="Arial" w:hAnsi="Arial" w:cs="Arial"/>
          <w:color w:val="FF0000"/>
        </w:rPr>
      </w:pPr>
      <w:r w:rsidRPr="00D35F9E">
        <w:rPr>
          <w:rFonts w:ascii="Arial" w:hAnsi="Arial" w:cs="Arial"/>
          <w:color w:val="FF0000"/>
        </w:rPr>
        <w:t>EDITAL</w:t>
      </w:r>
      <w:r w:rsidR="00745A4C">
        <w:rPr>
          <w:rFonts w:ascii="Arial" w:hAnsi="Arial" w:cs="Arial"/>
          <w:color w:val="FF0000"/>
        </w:rPr>
        <w:t xml:space="preserve"> DE TOMADA DE PREÇOS Nº. **/2016</w:t>
      </w:r>
      <w:r w:rsidRPr="00D35F9E">
        <w:rPr>
          <w:rFonts w:ascii="Arial" w:hAnsi="Arial" w:cs="Arial"/>
          <w:color w:val="FF0000"/>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NOME DA PROPONENTE...............................................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6.2 - Os documentos e elementos da documentação de habilitação e das propostas contidos nos envelopes "1", "2" e “3” deverão ser apresentados, impressos em impressoras matriciais ou laser,  perfeitamente legíveis, sem emendas, rasuras ou entrelinhas, devidamente datadas e assinadas  por seus emissores em uma das seguintes formas: em original, por qualquer processo de cópia autenticada por cartório competente ou autenticada por servidor do MUNICÍPIO que integram a Comissão de Licitação, ou que tenha sido designado formalmente para tal ou ainda através de publicação em órgão da Imprensa Oficial.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 – DO RECEBIMENTO DOS ENVELOPES </w:t>
      </w: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DOCUMENTOS PARA HABILITAÇÃO - "2" PROPOSTA TÉCNICA e "3" - PROPOSTA DE PREÇOS.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7.1 - No local, dia e hora estabelecidos nesta TOMADA DE PREÇOS, a Comissão de Licitação instalará a sessão pública para o recebimento dos Documentos para Habilitação, Propostas Técnica e de Preços - envelopes "1", "2" e "3" os protocolará, para abertura somente as </w:t>
      </w:r>
      <w:r w:rsidR="00745A4C">
        <w:rPr>
          <w:rFonts w:ascii="Arial" w:hAnsi="Arial" w:cs="Arial"/>
        </w:rPr>
        <w:t>09</w:t>
      </w:r>
      <w:r w:rsidRPr="00D35F9E">
        <w:rPr>
          <w:rFonts w:ascii="Arial" w:hAnsi="Arial" w:cs="Arial"/>
        </w:rPr>
        <w:t>:</w:t>
      </w:r>
      <w:r w:rsidR="00745A4C">
        <w:rPr>
          <w:rFonts w:ascii="Arial" w:hAnsi="Arial" w:cs="Arial"/>
        </w:rPr>
        <w:t>00</w:t>
      </w:r>
      <w:r w:rsidRPr="00D35F9E">
        <w:rPr>
          <w:rFonts w:ascii="Arial" w:hAnsi="Arial" w:cs="Arial"/>
        </w:rPr>
        <w:t xml:space="preserve">h, quando obedecerá à seguinte ordem de trabalho: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Identificação pessoal do representante legal ou preposto das empresas licitantes, devidamente credenciado, conforme modelo constante no </w:t>
      </w:r>
      <w:r w:rsidRPr="00D35F9E">
        <w:rPr>
          <w:rFonts w:ascii="Arial" w:hAnsi="Arial" w:cs="Arial"/>
          <w:color w:val="FF0000"/>
        </w:rPr>
        <w:t>Anexo V</w:t>
      </w:r>
      <w:r>
        <w:rPr>
          <w:rFonts w:ascii="Arial" w:hAnsi="Arial" w:cs="Arial"/>
          <w:color w:val="FF0000"/>
        </w:rPr>
        <w:t>II</w:t>
      </w:r>
      <w:r w:rsidRPr="00D35F9E">
        <w:rPr>
          <w:rFonts w:ascii="Arial" w:hAnsi="Arial" w:cs="Arial"/>
        </w:rPr>
        <w:t xml:space="preserve"> deste EDITAL, inclusive com poderes para exercer o direito de preferência estabelecido na Lei Complementar 123/2006, caso queira exercê-lo. Será admitido no máximo 01 (um) representante credenciado por empresa;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Recebimento dos envelopes "1", "2" e "3", atendidas as exigências do </w:t>
      </w:r>
      <w:r w:rsidRPr="00D35F9E">
        <w:rPr>
          <w:rFonts w:ascii="Arial" w:hAnsi="Arial" w:cs="Arial"/>
          <w:color w:val="FF0000"/>
        </w:rPr>
        <w:t>subitem 6.1</w:t>
      </w:r>
      <w:r w:rsidRPr="00D35F9E">
        <w:rPr>
          <w:rFonts w:ascii="Arial" w:hAnsi="Arial" w:cs="Arial"/>
        </w:rPr>
        <w:t xml:space="preserve"> os envelopes lacrados, serão rubricados pelos Membros da Comissão de Licitação e pelos licitantes presentes.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OBSERVAÇÃO: As faltas de credenciais não constituem motivos para inabilitação de licitante, ficando, porém o licitante não credenciado impedido de manifestar-se no processo licitatório em nome da representada, inclusive quanto ao exercício do direito de preferência.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7.2 - ENVELOPE "1" -DOCUMENTOS PARA HABILITAÇÃO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Os envelopes "1" contendo os documentos de habilitação serão abertos e as vias do seu conteúdo serão rubricadas pelos Membros da Comissão de Licitação e pelos licitantes presentes;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A Comissão de Licitação examinará os documentos constantes dos envelopes "1", julgando liminarmente inabilitados os proponentes cujos documentos não atendam ao estabelecido no </w:t>
      </w:r>
      <w:r w:rsidR="00745A4C">
        <w:rPr>
          <w:rFonts w:ascii="Arial" w:hAnsi="Arial" w:cs="Arial"/>
          <w:color w:val="FF0000"/>
        </w:rPr>
        <w:t xml:space="preserve">Item 3 – Documentos </w:t>
      </w:r>
      <w:r w:rsidR="00745A4C" w:rsidRPr="00745A4C">
        <w:rPr>
          <w:rFonts w:ascii="Arial" w:hAnsi="Arial" w:cs="Arial"/>
        </w:rPr>
        <w:t>q</w:t>
      </w:r>
      <w:r w:rsidRPr="00D35F9E">
        <w:rPr>
          <w:rFonts w:ascii="Arial" w:hAnsi="Arial" w:cs="Arial"/>
        </w:rPr>
        <w:t xml:space="preserve">ue compõem a habilitação a serem apresentadas das CONDIÇÕES ESPECÍFICAS deste EDITAL, devolvendo-lhes, fechados, os envelopes "2" e "3", desde que não haja recurso, ou após a denegação deste;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 – Havendo inabilitação de empresa participante, e se </w:t>
      </w:r>
      <w:proofErr w:type="spellStart"/>
      <w:r w:rsidRPr="00D35F9E">
        <w:rPr>
          <w:rFonts w:ascii="Arial" w:hAnsi="Arial" w:cs="Arial"/>
        </w:rPr>
        <w:t>esta</w:t>
      </w:r>
      <w:proofErr w:type="spellEnd"/>
      <w:r w:rsidRPr="00D35F9E">
        <w:rPr>
          <w:rFonts w:ascii="Arial" w:hAnsi="Arial" w:cs="Arial"/>
        </w:rPr>
        <w:t xml:space="preserve">, não manifestar o interesse de recurso, a reunião de abertura dos envelopes "2" poderá ser realizada no mesmo dia. Caso houver inabilitação e a intenção de recurso, a Comissão de Licitação estabelecerá o dia, hora e local da nova reunião;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 - Havendo inabilitação de alguma proponente, poderão ser adotados os seguintes procedimentos: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d.1 - Estando ausente o representante de alguma licitante inabilitada, a sessão será suspensa para cumprimento do prazo recursal, conforme previsto no item 1 das CONDIÇÕES GERAIS deste EDITAL.</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d.1.1 - Neste caso, se houver desistência expressa e formal do licitante, de interpor recurso, a sessão poderá prosseguir, fazendo-se registrar o fato em ata da sessão, procedendo-se à devolução dos envelopes “2” e “3”, fechados, contra recibo.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e – Se a licitante dispõe-se a apresentar recurso, oportunidade em que serão observados os procedimentos constantes do Item 1 - CONDIÇÕES GERAIS deste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f - Esgotados os procedimentos recursais e persistindo a inabilitação, a empresa inabilitada terá suas respectivas "Propostas Técnica e de Preços", envelopes “2” e “3”, devolvidos fechado, contra recibo.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7.3 - ENVELOPE "B" - PROPOSTA TÉCNICA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7.3.1 - As disposições quanto ao credenciamento dos representa</w:t>
      </w:r>
      <w:r>
        <w:rPr>
          <w:rFonts w:ascii="Arial" w:hAnsi="Arial" w:cs="Arial"/>
        </w:rPr>
        <w:t xml:space="preserve">ntes, número de representantes </w:t>
      </w:r>
      <w:r w:rsidRPr="00D35F9E">
        <w:rPr>
          <w:rFonts w:ascii="Arial" w:hAnsi="Arial" w:cs="Arial"/>
        </w:rPr>
        <w:t xml:space="preserve">credenciados e rotina para exame das propostas são as mesmas estabelecidas para a sessão de recebimento da habilitação e abertura dos envelopes "1".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7.3.2 - No dia, hora e local previamente designado, reunir-se-ão a Comissão Permanente de Licitação, Comissão Especial de Licitação e os licitantes habilitados, em sessão pública, para abertura dos envelopes "2", devendo ser obedecida a seguinte ordem de trabalho: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7.3.2.1 - Verificação da autenticidade dos envelopes "2"; </w:t>
      </w:r>
    </w:p>
    <w:p w:rsidR="00806971" w:rsidRPr="00D35F9E" w:rsidRDefault="00806971" w:rsidP="00806971">
      <w:pPr>
        <w:spacing w:after="0" w:line="240" w:lineRule="auto"/>
        <w:jc w:val="both"/>
        <w:rPr>
          <w:rFonts w:ascii="Arial" w:hAnsi="Arial" w:cs="Arial"/>
          <w:color w:val="FF0000"/>
        </w:rPr>
      </w:pPr>
      <w:r w:rsidRPr="00D35F9E">
        <w:rPr>
          <w:rFonts w:ascii="Arial" w:hAnsi="Arial" w:cs="Arial"/>
        </w:rPr>
        <w:t xml:space="preserve">7.3.2.2 - Abertura dos envelopes "2", oportunidade em que a Comissão de Licitação colocará todas as propostas técnicas à disposição dos presentes para exame e rubrica, e marcará reunião para comunicar o resultado da análise, avaliação e classificação das mesmas, procedido pela Comissão Especial designada para este fim e a Comissão Permanente de Licitação fará a abertura das Propostas de Preços daquelas selecionadas, conforme estabelecido no </w:t>
      </w:r>
      <w:r w:rsidRPr="00D35F9E">
        <w:rPr>
          <w:rFonts w:ascii="Arial" w:hAnsi="Arial" w:cs="Arial"/>
          <w:color w:val="FF0000"/>
        </w:rPr>
        <w:t xml:space="preserve">subitem 5.2.1 das CONDIÇÕES ESPECÍFICAS – Seção 2, deste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8 - ENVELOPE "3" - PROPOSTA DE PREÇOS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8.1 - As disposições quanto ao credenciamento dos representantes, número de representantes credenciados e rotina para exame das propostas são as mesmas estabelecidas para a sessão de recebimento das propostas e abertura dos envelopes "2" e "3".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8.2 - No dia, hora e local previamente designado, reunir-se-ão a Comissão de Licitação e os licitantes habilitados e classificados tecnicamente, em sessão pública, para abertura dos envelopes "3", devendo ser obedecida a seguinte ordem de trabalho: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a - verificação da autenticidade dos envelopes "3";</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abertura dos envelopes "3" dos licitantes habilitados e classificados tecnicamente oportunidade em que os Membros da Comissão de Licitação e os proponentes rubricarão todos os documentos neles contidos.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8.3 - Das reuniões de recepção de documentos e de propostas e de abertura das propostas serão lavradas atas circunstanciadas que mencionarão todos os proponentes, com a transcrição dos respectivos preços globais, registradas as reclamações e impugnações feitas e as demais ocorrências que interessarem ao julgamento da TOMADA DE PREÇOS.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 – DO CONTRATO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9.1 - Após a divulgação do resultado da licitação pelo MUNICÍPIO a adjudicação dos serviços objeto desta TOMADA DE PREÇOS se efetivará através de CONTRATO a ser firmado com a empresa vencedora, de acordo com o modelo constante no ANEXO I – MINUTA DO </w:t>
      </w:r>
      <w:r w:rsidRPr="00D35F9E">
        <w:rPr>
          <w:rFonts w:ascii="Arial" w:hAnsi="Arial" w:cs="Arial"/>
        </w:rPr>
        <w:lastRenderedPageBreak/>
        <w:t xml:space="preserve">CONTRATO, que define os direitos e obrigações do MUNICÍPIO e da CONTRATADA e do qual fazem parte </w:t>
      </w:r>
      <w:proofErr w:type="spellStart"/>
      <w:r w:rsidRPr="00D35F9E">
        <w:rPr>
          <w:rFonts w:ascii="Arial" w:hAnsi="Arial" w:cs="Arial"/>
        </w:rPr>
        <w:t>esta</w:t>
      </w:r>
      <w:proofErr w:type="spellEnd"/>
      <w:r w:rsidRPr="00D35F9E">
        <w:rPr>
          <w:rFonts w:ascii="Arial" w:hAnsi="Arial" w:cs="Arial"/>
        </w:rPr>
        <w:t xml:space="preserve"> TOMADA DE PREÇOS e seus anexos, independentemente de transcrição.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9.2 - A empresa vencedora será convocada pelo MUNICÍPIO, para a assinatura do respectivo CONTRATO no prazo de até 05 (cinco) dias, contados a partir da data da convocação, oportunidade em que se obriga a apresentar devidamente revalidados, os documentos </w:t>
      </w:r>
      <w:r w:rsidRPr="001005AE">
        <w:rPr>
          <w:rFonts w:ascii="Arial" w:hAnsi="Arial" w:cs="Arial"/>
          <w:color w:val="FF0000"/>
        </w:rPr>
        <w:t>des</w:t>
      </w:r>
      <w:r w:rsidRPr="00D35F9E">
        <w:rPr>
          <w:rFonts w:ascii="Arial" w:hAnsi="Arial" w:cs="Arial"/>
          <w:color w:val="FF0000"/>
        </w:rPr>
        <w:t xml:space="preserve">critos nas letras “b” a “f” do subitem 3.1.3 da Seção 2 - CONDIÇÕES </w:t>
      </w:r>
      <w:r w:rsidRPr="0052085B">
        <w:rPr>
          <w:rFonts w:ascii="Arial" w:hAnsi="Arial" w:cs="Arial"/>
          <w:color w:val="FF0000"/>
        </w:rPr>
        <w:t>ESPECÍFICAS</w:t>
      </w:r>
      <w:r w:rsidRPr="00D35F9E">
        <w:rPr>
          <w:rFonts w:ascii="Arial" w:hAnsi="Arial" w:cs="Arial"/>
        </w:rPr>
        <w:t xml:space="preserve"> deste Edital que tenham tido os seus prazos de validade expirados. Se esta não aceitar ou não retirar o instrumento contratual no prazo estabelecido, o MUNICÍPIO poderá convocar, na ordem de classificação, as licitantes remanescentes para fazê-lo em igual prazo e nas mesmas condições propostas pela primeira classificada, ou revogar a licitação, independentemente das sanções administrativas previstas nos artigos 81 e 87 da Lei 8.666, de 21.06.93 e suas alterações.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10 – DAS CONDIÇÕES PARA PAGAMENTOS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color w:val="FF0000"/>
        </w:rPr>
      </w:pPr>
      <w:r w:rsidRPr="00D35F9E">
        <w:rPr>
          <w:rFonts w:ascii="Arial" w:hAnsi="Arial" w:cs="Arial"/>
        </w:rPr>
        <w:t>10.1 - O pagamento será de 50% (cinquenta por cento) até o 5º (quinto) dia após a realização das provas, e o restante, no mesmo prazo após a entrega do resultado final do concurso público e dos</w:t>
      </w:r>
      <w:r>
        <w:rPr>
          <w:rFonts w:ascii="Arial" w:hAnsi="Arial" w:cs="Arial"/>
        </w:rPr>
        <w:t xml:space="preserve"> </w:t>
      </w:r>
      <w:r w:rsidRPr="00D35F9E">
        <w:rPr>
          <w:rFonts w:ascii="Arial" w:hAnsi="Arial" w:cs="Arial"/>
        </w:rPr>
        <w:t>processos seletivos, mediante apresentação da respectiva Nota Fiscal</w:t>
      </w:r>
      <w:r>
        <w:rPr>
          <w:rFonts w:ascii="Arial" w:hAnsi="Arial" w:cs="Arial"/>
        </w:rPr>
        <w:t>.</w:t>
      </w:r>
      <w:r w:rsidRPr="00D35F9E">
        <w:rPr>
          <w:rFonts w:ascii="Arial" w:hAnsi="Arial" w:cs="Arial"/>
          <w:color w:val="FF0000"/>
        </w:rPr>
        <w:t xml:space="preserve"> </w:t>
      </w:r>
    </w:p>
    <w:p w:rsidR="00806971" w:rsidRPr="00D35F9E"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r w:rsidRPr="00D35F9E">
        <w:rPr>
          <w:rFonts w:ascii="Arial" w:hAnsi="Arial" w:cs="Arial"/>
        </w:rPr>
        <w:t xml:space="preserve">10.2 - Os pagamentos das notas fiscais ficam condicionados à apresentação de prova de Regularidade </w:t>
      </w:r>
      <w:r w:rsidR="00E83E15" w:rsidRPr="00A02EDB">
        <w:rPr>
          <w:rFonts w:ascii="Arial" w:hAnsi="Arial" w:cs="Arial"/>
        </w:rPr>
        <w:t xml:space="preserve">das Certidões </w:t>
      </w:r>
      <w:r w:rsidR="00E83E15" w:rsidRPr="00A02EDB">
        <w:rPr>
          <w:rFonts w:ascii="Arial" w:hAnsi="Arial" w:cs="Arial"/>
          <w:color w:val="000000"/>
        </w:rPr>
        <w:t>de débitos</w:t>
      </w:r>
      <w:r w:rsidR="00E83E15" w:rsidRPr="00A02EDB">
        <w:rPr>
          <w:rFonts w:ascii="Arial" w:hAnsi="Arial" w:cs="Arial"/>
          <w:b/>
          <w:color w:val="000000"/>
        </w:rPr>
        <w:t xml:space="preserve"> </w:t>
      </w:r>
      <w:r w:rsidR="00E83E15" w:rsidRPr="00A02EDB">
        <w:rPr>
          <w:rFonts w:ascii="Arial" w:hAnsi="Arial" w:cs="Arial"/>
          <w:color w:val="000000"/>
        </w:rPr>
        <w:t xml:space="preserve">relativos a créditos tributários federais e a dívida ativa da União </w:t>
      </w:r>
      <w:r w:rsidR="00E83E15" w:rsidRPr="00A02EDB">
        <w:rPr>
          <w:rFonts w:ascii="Arial" w:hAnsi="Arial" w:cs="Arial"/>
        </w:rPr>
        <w:t>e o FGTS.</w:t>
      </w:r>
    </w:p>
    <w:p w:rsidR="00E83E15" w:rsidRPr="00D35F9E" w:rsidRDefault="00E83E15"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10.3 - Ocorrendo erros na apresentação das notas fiscais, as mesmas serão devolvidas à CONTRATADA para correção, ficando estabelecido que o atraso decorrente deste fato implicará em postergação da data do pagamento por igual número de dias, sem que isto gere encargos financeiros para a MUNICÍPIO DE SANTA MARIA DO OESTE.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10.4 – O MUNICÍPIO poderá deduzir dos pagamentos importâncias que, a qualquer título, lhe forem devidas pela CONTRATADA em decorrência de inadimplemento do CONTRATO.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 – DAS CONDIÇÕES DE ACEITAÇÃO DOS SERVIÇOS </w:t>
      </w:r>
    </w:p>
    <w:p w:rsidR="00806971" w:rsidRPr="00D35F9E" w:rsidRDefault="00806971" w:rsidP="00806971">
      <w:pPr>
        <w:spacing w:after="0" w:line="240" w:lineRule="auto"/>
        <w:jc w:val="both"/>
        <w:rPr>
          <w:rFonts w:ascii="Arial" w:hAnsi="Arial" w:cs="Arial"/>
        </w:rPr>
      </w:pPr>
      <w:r w:rsidRPr="00D35F9E">
        <w:rPr>
          <w:rFonts w:ascii="Arial" w:hAnsi="Arial" w:cs="Arial"/>
        </w:rPr>
        <w:t>11.1 - Todos os SERVIÇOS em desacordo com as especificações técnicas, assim como as falhas e/ou vícios verificados no ato do seu recebimento, de responsabilidade da CONTRATADA deverão ser refeitos. Neste caso, o prazo para recuperação daquelas falhas será determinado pelo MUNICÍPIO e sua inobservância implicará na aplicação das penalidades previstas nesta TOMADA DE PREÇOS.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11.2 - A eventual reprovação dos SERVIÇOS em qualquer fase de sua execução não implicará alteração dos prazos nem eximirá a CONTRATADA da aplicação das multas contratuais.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11.3 - Os prazos de início de etapas de execução e de conclusão admitem prorrogação, mantidas as demais cláusulas do CONTRATO e assegurada a manutenção do equilíbrio econômico financeiro, devendo ser justificada por escrito e previamente autorizada pela autoridade competente do MUNICÍPIO, desde que ocorra algum dos seguintes motivos: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11.3.1 - Alteração de etapas ou especificações pelo MUNICÍPIO;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11.3.2 - Superveniência de fato excepcional ou imprevisível, estranho à vontade das partes, que altere fundamentalmente as condições de execução do CONTRATO;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11.3.3 - Aumento das quantidades inicialmente previstas neste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11.3.4 - Impedimento de execução do CONTRATO por fato ou ato de terceiro, reconhecido pelo MUNICÍPIO em documento contemporâneo à sua ocorrência;</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11.3.5 - Omissão ou atraso de providências a cargo do MUNICÍPIO, inclusive quanto aos pagamentos previstos de que resulte, diretamente, impedimento ou retardamento na execução do</w:t>
      </w:r>
      <w:r>
        <w:rPr>
          <w:rFonts w:ascii="Arial" w:hAnsi="Arial" w:cs="Arial"/>
        </w:rPr>
        <w:t xml:space="preserve"> </w:t>
      </w:r>
      <w:r w:rsidRPr="00D35F9E">
        <w:rPr>
          <w:rFonts w:ascii="Arial" w:hAnsi="Arial" w:cs="Arial"/>
        </w:rPr>
        <w:t xml:space="preserve">CONTRATO, sem prejuízo das sanções legais aplicáveis aos responsáveis.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11.4 – Se a CONTRATADA ficar temporariamente impossibilitada, total ou parcialmente, por motivo de força maior, de cumprir com seus deveres e responsabilidades relativos aos SERVIÇOS contratados, deverá comunicar por escrito e no prazo de 48 (quarenta e oito) horas a existência daqueles motivos, devidamente comprovados, indicando a alteração de prazo pretendida.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11.5 - O comunicado sobre força maior será julgado à época do seu recebimento com relação à aceitação ou não do fato alegado, podendo o MUNICÍPIO constatar a sua veracidade.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11.6 - Constatada a interrupção da execução dos SERVIÇOS por motivo de força maior, o prazo estipulado no CONTRATO deverá ser prorrogado pelo período razoavelmente necessário à retomada dos SERVIÇOS.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11.7 - Qualquer dúvida com respeito a esta prorrogação de prazos será esclarecida e devidamente acordada entre o MUNICÍPIO e a CONTRATADA, visando encontrar a melhor solução para ambas as partes. Entretanto, se a retomada dos SERVIÇOS, por motivo de força maior, demandar prazo superior a 15</w:t>
      </w:r>
      <w:r>
        <w:rPr>
          <w:rFonts w:ascii="Arial" w:hAnsi="Arial" w:cs="Arial"/>
        </w:rPr>
        <w:t xml:space="preserve"> </w:t>
      </w:r>
      <w:r w:rsidRPr="00D35F9E">
        <w:rPr>
          <w:rFonts w:ascii="Arial" w:hAnsi="Arial" w:cs="Arial"/>
        </w:rPr>
        <w:t>(quinze) dias, a MUNICÍPIO DE SANTA MARIA DO OESTE poderá rescindir o CONTRATO ou cancelar parte dos SERVIÇOS, tudo mediante comunicação por escrito à CONTRATADA e através</w:t>
      </w:r>
      <w:r>
        <w:rPr>
          <w:rFonts w:ascii="Arial" w:hAnsi="Arial" w:cs="Arial"/>
        </w:rPr>
        <w:t xml:space="preserve"> </w:t>
      </w:r>
      <w:r w:rsidRPr="00D35F9E">
        <w:rPr>
          <w:rFonts w:ascii="Arial" w:hAnsi="Arial" w:cs="Arial"/>
        </w:rPr>
        <w:t>do Termo Aditivo ao CONTRATO. Mediante tal rescisão ou cancelamento, o MUNICÍPIO poderá, a</w:t>
      </w:r>
      <w:r>
        <w:rPr>
          <w:rFonts w:ascii="Arial" w:hAnsi="Arial" w:cs="Arial"/>
        </w:rPr>
        <w:t xml:space="preserve"> </w:t>
      </w:r>
      <w:r w:rsidRPr="00D35F9E">
        <w:rPr>
          <w:rFonts w:ascii="Arial" w:hAnsi="Arial" w:cs="Arial"/>
        </w:rPr>
        <w:t xml:space="preserve">seu critério, contratar a execução dos SERVIÇOS necessários ao cumprimento do objetivo do CONTRATO, de maneira e forma que lhe parecer mais adequada, observada a legislação vigente.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11.8 - Os SERVIÇOS somente serão recebidos pelo MUNICÍPIO após o atendimento de todas as condições estabelecidas neste Edital e nos demais documentos que o integram, observado o disposto na legislação pertinente.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11.9 - O Recebimento dos serviços não implicará eximir a CONTRATADA das responsabilidades e obrigações a que se refere o Código Civil Brasileiro, pertinente ao objeto desta licitação.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 – DAS SANÇÕES ADMINISTRATIVAS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12.1 - As sanções administrativas decorrentes de inadimplência das obrigações contratuais encontram-se disciplinadas na legislação que rege esta licitação.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12.2 - Relativamente à aplicação de multas, os percentuais a serem aplicados são os seguintes: </w:t>
      </w: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a - Multa de 1% (um por cento) sobre o valor total da Nota Fiscal correspondente, por dia de atraso na entrega dos SERVIÇOS objeto do CONTRATO, a qual deverá ser descontada da nota fiscal/fatura, até a totalidade da multa ou cobrada judicialmente, conforme o caso. Após o prazo de 05 (cinco) dias de atraso, sem motivo justificado, o instrumento contratual poderá, a critério do MUNICÍPIO, ser rescindido e aplicado, cumulativamente as sanções previstas na Lei 8.666/93.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Multa de 10% (dez por cento) sobre o valor do instrumento contratual, se os SERVIÇOS prestados estiverem em desacordo com as especificações contidas no CONTRATO, a qual deverá ser cobrada extra ou judicialmente, conforme o caso.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 - Multa de 1% (um por cento) sobre o valor do instrumento contratual, pela descontinuidade dos SERVIÇOS, a ser cobrada por dia parado, por problemas técnicos, até o limite de 10 (dez) dias.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 - Multa de 10% (dez por cento) sobre o valor total do instrumento contratual, pelo descumprimento das demais cláusulas do mesmo, a ser cobrada extra ou judicialmente, conforme o caso, exceto aquelas cujas sanções são as já estabelecidas, sem prejuízo de responsabilidade civil e criminal que couber.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e - Multa de 10% (dez por cento) sobre o valor do instrumento contratual, no caso de rescisão, por culpa ou requerimento da CONTRATADA, sem motivo justificado ou amparo legal, a critério do MUNICÍPIO.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13 – DA RESCISÃO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13.1 - O CONTRATO poderá ser rescindido nos casos definidos no art. 78 e seguintes da Lei 8.666/93, e suas posteriores alterações.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 – DAS SUPRESSÕES OU ACRÉSCIMOS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14.1 – A CONTRATADA fica obrigada a aceitar, nas mesmas condições contratuais, os acréscimos e supressões que se fizerem nos SERVIÇOS até 25% (vinte e cinco por cento) do valor do CONTRATO, atualizado nos termos da lei.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14.1.1 - Nenhum acréscimo ou supressão poderá exceder o limite estabelecido no subitem anterior, salvo as supressões resultantes de acordo celebrados entre as contratantes.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14.2 - As supressões ou acréscimos referenciados serão considerados formalizados mediante a elaboração de Termo Aditivo ao instrumento contratual.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14.3 - No caso de supressão dos SERVIÇOS, se a CONTRATADA já houver adquirido materiais para aplicação nos mesmos antes do recebimento da Ordem de Supressão, pagar-lhe-á o MUNICÍPIO, exclusivamente, os valores de tais materiais pelos preços de aquisição, regularmente comprovados, os quais passarão à propriedade do MUNICÍPIO.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15 – DOS RECURSOS ADMINISTRATIVOS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15.1 - Conforme estabelecido no art. 109 da Lei 8.666/93 e suas alterações.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16 – DA FISCALIZAÇÃO </w:t>
      </w: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16.1 - A Fiscalização poderá, a qualquer tempo, solicitar a substituição de pessoas da equipe da CONTRATADA, mediante justificativa, devendo o atendimento ser feito no prazo máximo de 02 (dois) dias úteis.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16.2 - Quando do recebimento das notas fiscais, a Fiscalização promoverá uma conferência preliminar da documentação a ela anexada.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16.3 - Fica a CONTRATADA obrigada a permitir e facilitar, a qualquer tempo, a Fiscalização dos SERVIÇOS ora licitados, respeitadas as normas de sigilo inerentes ao objeto deste, sem que essa Fiscalização importe a qualquer título, em responsabilidade por parte do MUNICÍPIO.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16.4 - A Fiscalização poderá sustar a execução de qualquer trabalho que esteja sendo feito em desacordo com o disposto nesta TOMADA DE PREÇOS.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17 – DO FORO </w:t>
      </w:r>
    </w:p>
    <w:p w:rsidR="00806971" w:rsidRPr="00D35F9E" w:rsidRDefault="00806971" w:rsidP="00806971">
      <w:pPr>
        <w:spacing w:after="0" w:line="240" w:lineRule="auto"/>
        <w:jc w:val="both"/>
        <w:rPr>
          <w:rFonts w:ascii="Arial" w:hAnsi="Arial" w:cs="Arial"/>
        </w:rPr>
      </w:pPr>
      <w:r w:rsidRPr="00D35F9E">
        <w:rPr>
          <w:rFonts w:ascii="Arial" w:hAnsi="Arial" w:cs="Arial"/>
        </w:rPr>
        <w:t>17.1 - O Foro competente para dirimir quaisquer questões oriundas desta TOMADA DE PREÇOS será o da Comarca de Pitanga - PR.</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3E527A" w:rsidRDefault="00806971" w:rsidP="00806971">
      <w:pPr>
        <w:spacing w:after="0" w:line="240" w:lineRule="auto"/>
        <w:jc w:val="both"/>
        <w:rPr>
          <w:rFonts w:ascii="Arial" w:hAnsi="Arial" w:cs="Arial"/>
        </w:rPr>
      </w:pPr>
      <w:r w:rsidRPr="003E527A">
        <w:rPr>
          <w:rFonts w:ascii="Arial" w:hAnsi="Arial" w:cs="Arial"/>
        </w:rPr>
        <w:t xml:space="preserve">Santa Maria do Oeste, </w:t>
      </w:r>
      <w:r w:rsidR="00F707B5">
        <w:rPr>
          <w:rFonts w:ascii="Arial" w:hAnsi="Arial" w:cs="Arial"/>
        </w:rPr>
        <w:t xml:space="preserve">11 </w:t>
      </w:r>
      <w:r>
        <w:rPr>
          <w:rFonts w:ascii="Arial" w:hAnsi="Arial" w:cs="Arial"/>
        </w:rPr>
        <w:t xml:space="preserve">de </w:t>
      </w:r>
      <w:r w:rsidR="00F707B5">
        <w:rPr>
          <w:rFonts w:ascii="Arial" w:hAnsi="Arial" w:cs="Arial"/>
        </w:rPr>
        <w:t>Janeiro de 2016</w:t>
      </w:r>
      <w:r w:rsidRPr="003E527A">
        <w:rPr>
          <w:rFonts w:ascii="Arial" w:hAnsi="Arial" w:cs="Arial"/>
        </w:rPr>
        <w:t>.</w:t>
      </w:r>
    </w:p>
    <w:p w:rsidR="00806971" w:rsidRPr="00D35F9E" w:rsidRDefault="00806971" w:rsidP="00806971">
      <w:pPr>
        <w:spacing w:after="0" w:line="240" w:lineRule="auto"/>
        <w:jc w:val="both"/>
        <w:rPr>
          <w:rFonts w:ascii="Arial" w:hAnsi="Arial" w:cs="Arial"/>
          <w:color w:val="FF0000"/>
        </w:rPr>
      </w:pPr>
    </w:p>
    <w:p w:rsidR="00806971" w:rsidRPr="00D35F9E"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Pr="00D35F9E" w:rsidRDefault="00806971" w:rsidP="00806971">
      <w:pPr>
        <w:spacing w:after="0" w:line="240" w:lineRule="auto"/>
        <w:jc w:val="both"/>
        <w:rPr>
          <w:rFonts w:ascii="Arial" w:hAnsi="Arial" w:cs="Arial"/>
          <w:color w:val="FF0000"/>
        </w:rPr>
      </w:pPr>
    </w:p>
    <w:p w:rsidR="00806971" w:rsidRPr="003E527A" w:rsidRDefault="00806971" w:rsidP="00806971">
      <w:pPr>
        <w:spacing w:after="0" w:line="240" w:lineRule="auto"/>
        <w:jc w:val="center"/>
        <w:rPr>
          <w:rFonts w:ascii="Arial" w:hAnsi="Arial" w:cs="Arial"/>
          <w:b/>
        </w:rPr>
      </w:pPr>
      <w:r>
        <w:rPr>
          <w:rFonts w:ascii="Arial" w:hAnsi="Arial" w:cs="Arial"/>
          <w:b/>
        </w:rPr>
        <w:t xml:space="preserve">Luciane Terezinha </w:t>
      </w:r>
      <w:proofErr w:type="spellStart"/>
      <w:r>
        <w:rPr>
          <w:rFonts w:ascii="Arial" w:hAnsi="Arial" w:cs="Arial"/>
          <w:b/>
        </w:rPr>
        <w:t>Ianze</w:t>
      </w:r>
      <w:proofErr w:type="spellEnd"/>
    </w:p>
    <w:p w:rsidR="00806971" w:rsidRPr="003E527A" w:rsidRDefault="00806971" w:rsidP="00806971">
      <w:pPr>
        <w:spacing w:after="0" w:line="240" w:lineRule="auto"/>
        <w:jc w:val="center"/>
        <w:rPr>
          <w:rFonts w:ascii="Arial" w:hAnsi="Arial" w:cs="Arial"/>
          <w:b/>
        </w:rPr>
      </w:pPr>
      <w:r w:rsidRPr="003E527A">
        <w:rPr>
          <w:rFonts w:ascii="Arial" w:hAnsi="Arial" w:cs="Arial"/>
          <w:b/>
        </w:rPr>
        <w:t>P</w:t>
      </w:r>
      <w:r>
        <w:rPr>
          <w:rFonts w:ascii="Arial" w:hAnsi="Arial" w:cs="Arial"/>
          <w:b/>
        </w:rPr>
        <w:t>residente da Comissão de Licitação</w:t>
      </w:r>
    </w:p>
    <w:p w:rsidR="00806971" w:rsidRPr="003E527A" w:rsidRDefault="00806971" w:rsidP="00806971">
      <w:pPr>
        <w:spacing w:after="0" w:line="240" w:lineRule="auto"/>
        <w:jc w:val="both"/>
        <w:rPr>
          <w:rFonts w:ascii="Arial" w:hAnsi="Arial" w:cs="Arial"/>
          <w:b/>
        </w:rPr>
      </w:pPr>
    </w:p>
    <w:p w:rsidR="00806971" w:rsidRPr="003E527A" w:rsidRDefault="00806971" w:rsidP="00806971">
      <w:pPr>
        <w:spacing w:after="0" w:line="240" w:lineRule="auto"/>
        <w:jc w:val="both"/>
        <w:rPr>
          <w:rFonts w:ascii="Arial" w:hAnsi="Arial" w:cs="Arial"/>
          <w:b/>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color w:val="FF0000"/>
        </w:rPr>
      </w:pPr>
    </w:p>
    <w:p w:rsidR="00806971" w:rsidRDefault="00806971" w:rsidP="00806971">
      <w:pPr>
        <w:spacing w:after="0" w:line="240" w:lineRule="auto"/>
        <w:jc w:val="both"/>
        <w:rPr>
          <w:rFonts w:ascii="Arial" w:hAnsi="Arial" w:cs="Arial"/>
          <w:b/>
        </w:rPr>
      </w:pPr>
    </w:p>
    <w:p w:rsidR="00806971" w:rsidRPr="003E527A" w:rsidRDefault="00806971" w:rsidP="00806971">
      <w:pPr>
        <w:spacing w:after="0" w:line="240" w:lineRule="auto"/>
        <w:jc w:val="both"/>
        <w:rPr>
          <w:rFonts w:ascii="Arial" w:hAnsi="Arial" w:cs="Arial"/>
          <w:b/>
        </w:rPr>
      </w:pPr>
      <w:r w:rsidRPr="003E527A">
        <w:rPr>
          <w:rFonts w:ascii="Arial" w:hAnsi="Arial" w:cs="Arial"/>
          <w:b/>
        </w:rPr>
        <w:lastRenderedPageBreak/>
        <w:t>SEÇÃO 2</w:t>
      </w: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CONDIÇÕES ESPECÍFICAS DO EDITAL</w:t>
      </w:r>
    </w:p>
    <w:p w:rsidR="00806971" w:rsidRPr="00D35F9E" w:rsidRDefault="00806971" w:rsidP="00806971">
      <w:pPr>
        <w:spacing w:after="0" w:line="240" w:lineRule="auto"/>
        <w:jc w:val="both"/>
        <w:rPr>
          <w:rFonts w:ascii="Arial" w:hAnsi="Arial" w:cs="Arial"/>
        </w:rPr>
      </w:pPr>
      <w:r w:rsidRPr="00D35F9E">
        <w:rPr>
          <w:rFonts w:ascii="Arial" w:hAnsi="Arial" w:cs="Arial"/>
        </w:rPr>
        <w:t>1 – OBJETO:</w:t>
      </w:r>
    </w:p>
    <w:p w:rsidR="00806971" w:rsidRPr="00D35F9E" w:rsidRDefault="00806971" w:rsidP="00806971">
      <w:pPr>
        <w:spacing w:after="0" w:line="240" w:lineRule="auto"/>
        <w:jc w:val="both"/>
        <w:rPr>
          <w:rFonts w:ascii="Arial" w:hAnsi="Arial" w:cs="Arial"/>
        </w:rPr>
      </w:pPr>
      <w:r w:rsidRPr="005B2B68">
        <w:rPr>
          <w:rFonts w:ascii="Arial" w:hAnsi="Arial" w:cs="Arial"/>
          <w:b/>
        </w:rPr>
        <w:t>“CONTRATAÇÃO DE EMPRESA OU ENTIDADE ESPECIALIZADA PARA A ELABORAÇÃO DE EDITAL E REALIZAÇÃO / EXECUÇÃO DE CONCURSO PÚBLICO, PARA O QUADRO PERMANENTE DOS SERVIDORES PÚBLICOS DO MUNICÍPIO DE SANTA MARIA DO OESTE – PR</w:t>
      </w:r>
      <w:r>
        <w:rPr>
          <w:rFonts w:ascii="Arial" w:hAnsi="Arial" w:cs="Arial"/>
          <w:b/>
        </w:rPr>
        <w:t>”</w:t>
      </w:r>
      <w:r w:rsidRPr="005B2B68">
        <w:rPr>
          <w:rFonts w:ascii="Arial" w:hAnsi="Arial" w:cs="Arial"/>
          <w:b/>
        </w:rPr>
        <w:t>,</w:t>
      </w:r>
      <w:r w:rsidRPr="00D35F9E">
        <w:rPr>
          <w:rFonts w:ascii="Arial" w:hAnsi="Arial" w:cs="Arial"/>
        </w:rPr>
        <w:t xml:space="preserve"> OBEDECENDO AOS SEGUINTES ITENS: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 – O Concurso Público deverão ser realizados na cidade DE SANTA MARIA DO OESTE-PR;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1.2 - Os SERVIÇOS previstos neste deverão ser executados de acordo com o que consta no </w:t>
      </w:r>
      <w:r w:rsidRPr="00D35F9E">
        <w:rPr>
          <w:rFonts w:ascii="Arial" w:hAnsi="Arial" w:cs="Arial"/>
          <w:color w:val="FF0000"/>
        </w:rPr>
        <w:t xml:space="preserve">ANEXO III – TERMO DE REFERÊNCIA, e no ANEXO IV – ETAPAS QUE COMPÕEM O </w:t>
      </w:r>
      <w:r w:rsidRPr="00D35F9E">
        <w:rPr>
          <w:rFonts w:ascii="Arial" w:hAnsi="Arial" w:cs="Arial"/>
        </w:rPr>
        <w:t xml:space="preserve">PROCESSO do presente Edital. </w:t>
      </w:r>
    </w:p>
    <w:p w:rsidR="00806971" w:rsidRPr="00D35F9E" w:rsidRDefault="00806971" w:rsidP="00806971">
      <w:pPr>
        <w:spacing w:after="0" w:line="240" w:lineRule="auto"/>
        <w:jc w:val="both"/>
        <w:rPr>
          <w:rFonts w:ascii="Arial" w:hAnsi="Arial" w:cs="Arial"/>
        </w:rPr>
      </w:pPr>
      <w:r w:rsidRPr="00D35F9E">
        <w:rPr>
          <w:rFonts w:ascii="Arial" w:hAnsi="Arial" w:cs="Arial"/>
        </w:rPr>
        <w:t>1.3 - Os serviços ora licitados serão contratados sob a forma de execução indireta e no regime de "TOMADA DE PREÇOS", através do tipo "TÉCNICA E PREÇO", avaliação da proposta Global.</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Pr>
          <w:rFonts w:ascii="Arial" w:hAnsi="Arial" w:cs="Arial"/>
        </w:rPr>
        <w:t>1.4</w:t>
      </w:r>
      <w:r w:rsidRPr="00D35F9E">
        <w:rPr>
          <w:rFonts w:ascii="Arial" w:hAnsi="Arial" w:cs="Arial"/>
        </w:rPr>
        <w:t xml:space="preserve"> – RECURSOS ORÇAMENTÁRIOS E PREÇO MÁXIMO: </w:t>
      </w:r>
    </w:p>
    <w:p w:rsidR="00806971" w:rsidRPr="00D35F9E" w:rsidRDefault="00806971" w:rsidP="00806971">
      <w:pPr>
        <w:spacing w:after="0" w:line="240" w:lineRule="auto"/>
        <w:jc w:val="both"/>
        <w:rPr>
          <w:rFonts w:ascii="Arial" w:hAnsi="Arial" w:cs="Arial"/>
        </w:rPr>
      </w:pPr>
      <w:r>
        <w:rPr>
          <w:rFonts w:ascii="Arial" w:hAnsi="Arial" w:cs="Arial"/>
        </w:rPr>
        <w:t>1</w:t>
      </w:r>
      <w:r w:rsidRPr="00D35F9E">
        <w:rPr>
          <w:rFonts w:ascii="Arial" w:hAnsi="Arial" w:cs="Arial"/>
        </w:rPr>
        <w:t>.</w:t>
      </w:r>
      <w:r>
        <w:rPr>
          <w:rFonts w:ascii="Arial" w:hAnsi="Arial" w:cs="Arial"/>
        </w:rPr>
        <w:t>4.1</w:t>
      </w:r>
      <w:r w:rsidRPr="00D35F9E">
        <w:rPr>
          <w:rFonts w:ascii="Arial" w:hAnsi="Arial" w:cs="Arial"/>
        </w:rPr>
        <w:t xml:space="preserve"> - As despesas decorrentes da contratação oriunda desta licitaçã</w:t>
      </w:r>
      <w:r>
        <w:rPr>
          <w:rFonts w:ascii="Arial" w:hAnsi="Arial" w:cs="Arial"/>
        </w:rPr>
        <w:t xml:space="preserve">o correrão à conta da seguinte </w:t>
      </w:r>
      <w:r w:rsidRPr="00D35F9E">
        <w:rPr>
          <w:rFonts w:ascii="Arial" w:hAnsi="Arial" w:cs="Arial"/>
        </w:rPr>
        <w:t xml:space="preserve">dotação orçamentária: </w:t>
      </w:r>
    </w:p>
    <w:p w:rsidR="00806971" w:rsidRDefault="00806971" w:rsidP="00806971">
      <w:pPr>
        <w:spacing w:after="0" w:line="240" w:lineRule="auto"/>
        <w:jc w:val="both"/>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760"/>
      </w:tblGrid>
      <w:tr w:rsidR="00806971" w:rsidRPr="00F707B5" w:rsidTr="00806971">
        <w:tc>
          <w:tcPr>
            <w:tcW w:w="3708" w:type="dxa"/>
            <w:tcBorders>
              <w:top w:val="single" w:sz="4" w:space="0" w:color="auto"/>
              <w:left w:val="single" w:sz="4" w:space="0" w:color="auto"/>
              <w:bottom w:val="single" w:sz="4" w:space="0" w:color="auto"/>
              <w:right w:val="single" w:sz="4" w:space="0" w:color="auto"/>
            </w:tcBorders>
          </w:tcPr>
          <w:p w:rsidR="00806971" w:rsidRPr="00F707B5" w:rsidRDefault="00806971" w:rsidP="00F707B5">
            <w:pPr>
              <w:spacing w:line="240" w:lineRule="auto"/>
              <w:jc w:val="both"/>
              <w:rPr>
                <w:rFonts w:ascii="Arial" w:hAnsi="Arial" w:cs="Arial"/>
                <w:b/>
              </w:rPr>
            </w:pPr>
            <w:r w:rsidRPr="00F707B5">
              <w:rPr>
                <w:rFonts w:ascii="Arial" w:hAnsi="Arial" w:cs="Arial"/>
                <w:b/>
              </w:rPr>
              <w:t>ÓRGÃO</w:t>
            </w:r>
          </w:p>
        </w:tc>
        <w:tc>
          <w:tcPr>
            <w:tcW w:w="5760" w:type="dxa"/>
            <w:tcBorders>
              <w:top w:val="single" w:sz="4" w:space="0" w:color="auto"/>
              <w:left w:val="single" w:sz="4" w:space="0" w:color="auto"/>
              <w:bottom w:val="single" w:sz="4" w:space="0" w:color="auto"/>
              <w:right w:val="single" w:sz="4" w:space="0" w:color="auto"/>
            </w:tcBorders>
          </w:tcPr>
          <w:p w:rsidR="00806971" w:rsidRPr="00F707B5" w:rsidRDefault="00F707B5" w:rsidP="00F707B5">
            <w:pPr>
              <w:spacing w:line="240" w:lineRule="auto"/>
              <w:jc w:val="both"/>
              <w:rPr>
                <w:rFonts w:ascii="Arial" w:hAnsi="Arial" w:cs="Arial"/>
              </w:rPr>
            </w:pPr>
            <w:r w:rsidRPr="00F707B5">
              <w:rPr>
                <w:rFonts w:ascii="Arial" w:hAnsi="Arial" w:cs="Arial"/>
              </w:rPr>
              <w:t>04 – Secretaria Municipal de Administração</w:t>
            </w:r>
          </w:p>
        </w:tc>
      </w:tr>
      <w:tr w:rsidR="00806971" w:rsidRPr="00F707B5" w:rsidTr="00806971">
        <w:tc>
          <w:tcPr>
            <w:tcW w:w="3708" w:type="dxa"/>
            <w:tcBorders>
              <w:top w:val="single" w:sz="4" w:space="0" w:color="auto"/>
              <w:left w:val="single" w:sz="4" w:space="0" w:color="auto"/>
              <w:bottom w:val="single" w:sz="4" w:space="0" w:color="auto"/>
              <w:right w:val="single" w:sz="4" w:space="0" w:color="auto"/>
            </w:tcBorders>
          </w:tcPr>
          <w:p w:rsidR="00806971" w:rsidRPr="00F707B5" w:rsidRDefault="00806971" w:rsidP="00F707B5">
            <w:pPr>
              <w:tabs>
                <w:tab w:val="right" w:pos="3568"/>
              </w:tabs>
              <w:spacing w:line="240" w:lineRule="auto"/>
              <w:jc w:val="both"/>
              <w:rPr>
                <w:rFonts w:ascii="Arial" w:hAnsi="Arial" w:cs="Arial"/>
                <w:b/>
              </w:rPr>
            </w:pPr>
            <w:r w:rsidRPr="00F707B5">
              <w:rPr>
                <w:rFonts w:ascii="Arial" w:hAnsi="Arial" w:cs="Arial"/>
                <w:b/>
              </w:rPr>
              <w:t>UNIDADE</w:t>
            </w:r>
          </w:p>
        </w:tc>
        <w:tc>
          <w:tcPr>
            <w:tcW w:w="5760" w:type="dxa"/>
            <w:tcBorders>
              <w:top w:val="single" w:sz="4" w:space="0" w:color="auto"/>
              <w:left w:val="single" w:sz="4" w:space="0" w:color="auto"/>
              <w:bottom w:val="single" w:sz="4" w:space="0" w:color="auto"/>
              <w:right w:val="single" w:sz="4" w:space="0" w:color="auto"/>
            </w:tcBorders>
          </w:tcPr>
          <w:p w:rsidR="00806971" w:rsidRPr="00F707B5" w:rsidRDefault="00F707B5" w:rsidP="00F707B5">
            <w:pPr>
              <w:spacing w:line="240" w:lineRule="auto"/>
              <w:jc w:val="both"/>
              <w:rPr>
                <w:rFonts w:ascii="Arial" w:hAnsi="Arial" w:cs="Arial"/>
              </w:rPr>
            </w:pPr>
            <w:r w:rsidRPr="00F707B5">
              <w:rPr>
                <w:rFonts w:ascii="Arial" w:hAnsi="Arial" w:cs="Arial"/>
              </w:rPr>
              <w:t>004 – Departamentos de Compras e Licitações</w:t>
            </w:r>
          </w:p>
        </w:tc>
      </w:tr>
      <w:tr w:rsidR="00806971" w:rsidRPr="00F707B5" w:rsidTr="00F707B5">
        <w:trPr>
          <w:trHeight w:val="282"/>
        </w:trPr>
        <w:tc>
          <w:tcPr>
            <w:tcW w:w="3708" w:type="dxa"/>
            <w:tcBorders>
              <w:top w:val="single" w:sz="4" w:space="0" w:color="auto"/>
              <w:left w:val="single" w:sz="4" w:space="0" w:color="auto"/>
              <w:bottom w:val="single" w:sz="4" w:space="0" w:color="auto"/>
              <w:right w:val="single" w:sz="4" w:space="0" w:color="auto"/>
            </w:tcBorders>
          </w:tcPr>
          <w:p w:rsidR="00806971" w:rsidRPr="00F707B5" w:rsidRDefault="00806971" w:rsidP="00F707B5">
            <w:pPr>
              <w:spacing w:line="240" w:lineRule="auto"/>
              <w:jc w:val="both"/>
              <w:rPr>
                <w:rFonts w:ascii="Arial" w:hAnsi="Arial" w:cs="Arial"/>
                <w:b/>
              </w:rPr>
            </w:pPr>
            <w:r w:rsidRPr="00F707B5">
              <w:rPr>
                <w:rFonts w:ascii="Arial" w:hAnsi="Arial" w:cs="Arial"/>
                <w:b/>
              </w:rPr>
              <w:t>CLASSIFICAÇÃO FUNCIONAL</w:t>
            </w:r>
          </w:p>
        </w:tc>
        <w:tc>
          <w:tcPr>
            <w:tcW w:w="5760" w:type="dxa"/>
            <w:tcBorders>
              <w:top w:val="single" w:sz="4" w:space="0" w:color="auto"/>
              <w:left w:val="single" w:sz="4" w:space="0" w:color="auto"/>
              <w:bottom w:val="single" w:sz="4" w:space="0" w:color="auto"/>
              <w:right w:val="single" w:sz="4" w:space="0" w:color="auto"/>
            </w:tcBorders>
          </w:tcPr>
          <w:p w:rsidR="00806971" w:rsidRPr="00F707B5" w:rsidRDefault="00F707B5" w:rsidP="00F707B5">
            <w:pPr>
              <w:spacing w:line="240" w:lineRule="auto"/>
              <w:jc w:val="both"/>
              <w:rPr>
                <w:rFonts w:ascii="Arial" w:hAnsi="Arial" w:cs="Arial"/>
              </w:rPr>
            </w:pPr>
            <w:r w:rsidRPr="00F707B5">
              <w:rPr>
                <w:rFonts w:ascii="Arial" w:hAnsi="Arial" w:cs="Arial"/>
              </w:rPr>
              <w:t>04.122.0401.2013</w:t>
            </w:r>
          </w:p>
        </w:tc>
      </w:tr>
      <w:tr w:rsidR="00806971" w:rsidRPr="00F707B5" w:rsidTr="00806971">
        <w:tc>
          <w:tcPr>
            <w:tcW w:w="3708" w:type="dxa"/>
            <w:tcBorders>
              <w:top w:val="single" w:sz="4" w:space="0" w:color="auto"/>
              <w:left w:val="single" w:sz="4" w:space="0" w:color="auto"/>
              <w:bottom w:val="single" w:sz="4" w:space="0" w:color="auto"/>
              <w:right w:val="single" w:sz="4" w:space="0" w:color="auto"/>
            </w:tcBorders>
          </w:tcPr>
          <w:p w:rsidR="00806971" w:rsidRPr="00F707B5" w:rsidRDefault="00806971" w:rsidP="00F707B5">
            <w:pPr>
              <w:spacing w:line="240" w:lineRule="auto"/>
              <w:jc w:val="both"/>
              <w:rPr>
                <w:rFonts w:ascii="Arial" w:hAnsi="Arial" w:cs="Arial"/>
                <w:b/>
              </w:rPr>
            </w:pPr>
            <w:r w:rsidRPr="00F707B5">
              <w:rPr>
                <w:rFonts w:ascii="Arial" w:hAnsi="Arial" w:cs="Arial"/>
                <w:b/>
              </w:rPr>
              <w:t>NOME DO PROJETO/ATIVIDADE</w:t>
            </w:r>
          </w:p>
        </w:tc>
        <w:tc>
          <w:tcPr>
            <w:tcW w:w="5760" w:type="dxa"/>
            <w:tcBorders>
              <w:top w:val="single" w:sz="4" w:space="0" w:color="auto"/>
              <w:left w:val="single" w:sz="4" w:space="0" w:color="auto"/>
              <w:bottom w:val="single" w:sz="4" w:space="0" w:color="auto"/>
              <w:right w:val="single" w:sz="4" w:space="0" w:color="auto"/>
            </w:tcBorders>
          </w:tcPr>
          <w:p w:rsidR="00806971" w:rsidRPr="00F707B5" w:rsidRDefault="00F707B5" w:rsidP="00F707B5">
            <w:pPr>
              <w:spacing w:line="240" w:lineRule="auto"/>
              <w:jc w:val="both"/>
              <w:rPr>
                <w:rFonts w:ascii="Arial" w:hAnsi="Arial" w:cs="Arial"/>
              </w:rPr>
            </w:pPr>
            <w:r w:rsidRPr="00F707B5">
              <w:rPr>
                <w:rFonts w:ascii="Arial" w:hAnsi="Arial" w:cs="Arial"/>
              </w:rPr>
              <w:t>Atividades do Departamento de Compras, Licitações e Encargos Gerais</w:t>
            </w:r>
          </w:p>
        </w:tc>
      </w:tr>
      <w:tr w:rsidR="00806971" w:rsidRPr="00F707B5" w:rsidTr="00F707B5">
        <w:trPr>
          <w:trHeight w:val="1234"/>
        </w:trPr>
        <w:tc>
          <w:tcPr>
            <w:tcW w:w="3708" w:type="dxa"/>
            <w:tcBorders>
              <w:top w:val="single" w:sz="4" w:space="0" w:color="auto"/>
              <w:left w:val="single" w:sz="4" w:space="0" w:color="auto"/>
              <w:bottom w:val="single" w:sz="4" w:space="0" w:color="auto"/>
              <w:right w:val="single" w:sz="4" w:space="0" w:color="auto"/>
            </w:tcBorders>
          </w:tcPr>
          <w:p w:rsidR="00806971" w:rsidRPr="00F707B5" w:rsidRDefault="00806971" w:rsidP="00F707B5">
            <w:pPr>
              <w:spacing w:line="240" w:lineRule="auto"/>
              <w:jc w:val="both"/>
              <w:rPr>
                <w:rFonts w:ascii="Arial" w:hAnsi="Arial" w:cs="Arial"/>
                <w:b/>
              </w:rPr>
            </w:pPr>
            <w:r w:rsidRPr="00F707B5">
              <w:rPr>
                <w:rFonts w:ascii="Arial" w:hAnsi="Arial" w:cs="Arial"/>
                <w:b/>
              </w:rPr>
              <w:t>NATUREZA DA DESPESA</w:t>
            </w:r>
          </w:p>
        </w:tc>
        <w:tc>
          <w:tcPr>
            <w:tcW w:w="5760" w:type="dxa"/>
            <w:tcBorders>
              <w:top w:val="single" w:sz="4" w:space="0" w:color="auto"/>
              <w:left w:val="single" w:sz="4" w:space="0" w:color="auto"/>
              <w:bottom w:val="single" w:sz="4" w:space="0" w:color="auto"/>
              <w:right w:val="single" w:sz="4" w:space="0" w:color="auto"/>
            </w:tcBorders>
          </w:tcPr>
          <w:p w:rsidR="00806971" w:rsidRPr="00F707B5" w:rsidRDefault="00F707B5" w:rsidP="00F707B5">
            <w:pPr>
              <w:spacing w:line="240" w:lineRule="auto"/>
              <w:jc w:val="both"/>
              <w:rPr>
                <w:rFonts w:ascii="Arial" w:hAnsi="Arial" w:cs="Arial"/>
              </w:rPr>
            </w:pPr>
            <w:r w:rsidRPr="00F707B5">
              <w:rPr>
                <w:rFonts w:ascii="Arial" w:hAnsi="Arial" w:cs="Arial"/>
              </w:rPr>
              <w:t xml:space="preserve">3.3.90.39.00.00 – Outros Serviços de Terceiros – Pessoa Jurídica </w:t>
            </w:r>
          </w:p>
          <w:p w:rsidR="00F707B5" w:rsidRPr="00F707B5" w:rsidRDefault="00F707B5" w:rsidP="00F707B5">
            <w:pPr>
              <w:spacing w:line="240" w:lineRule="auto"/>
              <w:jc w:val="both"/>
              <w:rPr>
                <w:rFonts w:ascii="Arial" w:hAnsi="Arial" w:cs="Arial"/>
              </w:rPr>
            </w:pPr>
            <w:r w:rsidRPr="00F707B5">
              <w:rPr>
                <w:rFonts w:ascii="Arial" w:hAnsi="Arial" w:cs="Arial"/>
              </w:rPr>
              <w:t>00520 e 00000 – 0000/01/07/00/00 Recursos Ordinários (Livres)</w:t>
            </w:r>
          </w:p>
        </w:tc>
      </w:tr>
    </w:tbl>
    <w:p w:rsidR="00806971" w:rsidRDefault="00806971" w:rsidP="00806971">
      <w:pPr>
        <w:jc w:val="both"/>
        <w:rPr>
          <w:rFonts w:ascii="Arial" w:hAnsi="Arial" w:cs="Arial"/>
        </w:rPr>
      </w:pPr>
    </w:p>
    <w:p w:rsidR="00806971" w:rsidRPr="00C81383" w:rsidRDefault="00806971" w:rsidP="00806971">
      <w:pPr>
        <w:jc w:val="both"/>
        <w:rPr>
          <w:rFonts w:ascii="Arial" w:hAnsi="Arial" w:cs="Arial"/>
          <w:lang w:eastAsia="ar-SA"/>
        </w:rPr>
      </w:pPr>
      <w:r w:rsidRPr="00C81383">
        <w:rPr>
          <w:rFonts w:ascii="Arial" w:hAnsi="Arial" w:cs="Arial"/>
        </w:rPr>
        <w:t xml:space="preserve">2 – DA COMPROVAÇÃO DA REGULARIDADE FISCAL E DO DIREITO DE PREFERÊNCIA DAS MICROEMPRESAS E EMPRESAS DE PEQUENO PORTE NOS TERMOS DA LEI </w:t>
      </w:r>
      <w:r w:rsidRPr="00C81383">
        <w:rPr>
          <w:rFonts w:ascii="Arial" w:hAnsi="Arial" w:cs="Arial"/>
          <w:lang w:eastAsia="ar-SA"/>
        </w:rPr>
        <w:t>COMPLEMENTAR 123, DE 14 DE DEZEMBRO DE 2006.</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t>2.1</w:t>
      </w:r>
      <w:r>
        <w:rPr>
          <w:rFonts w:cs="Arial"/>
          <w:sz w:val="22"/>
          <w:szCs w:val="22"/>
        </w:rPr>
        <w:t xml:space="preserve">- </w:t>
      </w:r>
      <w:r w:rsidRPr="00001B1F">
        <w:rPr>
          <w:rFonts w:cs="Arial"/>
          <w:sz w:val="22"/>
          <w:szCs w:val="22"/>
        </w:rPr>
        <w:t>As microempresas e empresas de pequeno</w:t>
      </w:r>
      <w:r>
        <w:rPr>
          <w:rFonts w:cs="Arial"/>
          <w:b/>
          <w:sz w:val="22"/>
          <w:szCs w:val="22"/>
        </w:rPr>
        <w:t xml:space="preserve"> porte deverão apresentar toda </w:t>
      </w:r>
      <w:r w:rsidRPr="00001B1F">
        <w:rPr>
          <w:rFonts w:cs="Arial"/>
          <w:sz w:val="22"/>
          <w:szCs w:val="22"/>
        </w:rPr>
        <w:t xml:space="preserve">a documentação exigida para efeito de comprovação de sua regularidade </w:t>
      </w:r>
      <w:r>
        <w:rPr>
          <w:rFonts w:cs="Arial"/>
          <w:color w:val="auto"/>
          <w:sz w:val="22"/>
          <w:szCs w:val="22"/>
        </w:rPr>
        <w:t>fiscal e trabalhista (item 3.1.2</w:t>
      </w:r>
      <w:r w:rsidRPr="00F46E23">
        <w:rPr>
          <w:rFonts w:cs="Arial"/>
          <w:color w:val="auto"/>
          <w:sz w:val="22"/>
          <w:szCs w:val="22"/>
        </w:rPr>
        <w:t>)</w:t>
      </w:r>
      <w:r w:rsidRPr="00BE064E">
        <w:rPr>
          <w:rFonts w:cs="Arial"/>
          <w:color w:val="FF0000"/>
          <w:sz w:val="22"/>
          <w:szCs w:val="22"/>
        </w:rPr>
        <w:t xml:space="preserve"> </w:t>
      </w:r>
      <w:r w:rsidRPr="00001B1F">
        <w:rPr>
          <w:rFonts w:cs="Arial"/>
          <w:sz w:val="22"/>
          <w:szCs w:val="22"/>
        </w:rPr>
        <w:t xml:space="preserve">mesmo que apresente alguma restrição, neste caso sendo habilitadas sob condição. </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t>2.2</w:t>
      </w:r>
      <w:r w:rsidRPr="00FA2A02">
        <w:rPr>
          <w:rFonts w:cs="Arial"/>
          <w:b/>
          <w:sz w:val="22"/>
          <w:szCs w:val="22"/>
        </w:rPr>
        <w:t xml:space="preserve"> </w:t>
      </w:r>
      <w:r w:rsidRPr="00C81383">
        <w:rPr>
          <w:rFonts w:cs="Arial"/>
          <w:sz w:val="22"/>
          <w:szCs w:val="22"/>
        </w:rPr>
        <w:t>-</w:t>
      </w:r>
      <w:r w:rsidRPr="00001B1F">
        <w:rPr>
          <w:rFonts w:cs="Arial"/>
          <w:sz w:val="22"/>
          <w:szCs w:val="22"/>
        </w:rPr>
        <w:t xml:space="preserve"> Será assegurado, como critério de desempate, a preferência de contratação para as microempresas e empresas de pequeno porte. </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lastRenderedPageBreak/>
        <w:t>2.3 -</w:t>
      </w:r>
      <w:r>
        <w:rPr>
          <w:rFonts w:cs="Arial"/>
          <w:sz w:val="22"/>
          <w:szCs w:val="22"/>
        </w:rPr>
        <w:t xml:space="preserve"> </w:t>
      </w:r>
      <w:r w:rsidRPr="00001B1F">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t>2.4 -</w:t>
      </w:r>
      <w:r>
        <w:rPr>
          <w:rFonts w:cs="Arial"/>
          <w:sz w:val="22"/>
          <w:szCs w:val="22"/>
        </w:rPr>
        <w:t xml:space="preserve"> </w:t>
      </w:r>
      <w:r w:rsidRPr="00001B1F">
        <w:rPr>
          <w:rFonts w:cs="Arial"/>
          <w:sz w:val="22"/>
          <w:szCs w:val="22"/>
        </w:rPr>
        <w:t xml:space="preserve">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t>2.5 -</w:t>
      </w:r>
      <w:r>
        <w:rPr>
          <w:rFonts w:cs="Arial"/>
          <w:sz w:val="22"/>
          <w:szCs w:val="22"/>
        </w:rPr>
        <w:t xml:space="preserve"> </w:t>
      </w:r>
      <w:r w:rsidRPr="00001B1F">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806971" w:rsidRPr="00001B1F" w:rsidRDefault="00806971" w:rsidP="00806971">
      <w:pPr>
        <w:pStyle w:val="Corpodetexto2"/>
        <w:spacing w:line="276" w:lineRule="auto"/>
        <w:jc w:val="both"/>
        <w:rPr>
          <w:rFonts w:cs="Arial"/>
          <w:b/>
          <w:sz w:val="22"/>
          <w:szCs w:val="22"/>
        </w:rPr>
      </w:pPr>
      <w:r w:rsidRPr="00C81383">
        <w:rPr>
          <w:rFonts w:cs="Arial"/>
          <w:sz w:val="22"/>
          <w:szCs w:val="22"/>
        </w:rPr>
        <w:t>2.6 -</w:t>
      </w:r>
      <w:r>
        <w:rPr>
          <w:rFonts w:cs="Arial"/>
          <w:b/>
          <w:sz w:val="22"/>
          <w:szCs w:val="22"/>
        </w:rPr>
        <w:t xml:space="preserve">  </w:t>
      </w:r>
      <w:r w:rsidRPr="00001B1F">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806971" w:rsidRDefault="00806971" w:rsidP="00806971">
      <w:pPr>
        <w:pStyle w:val="Corpodetexto2"/>
        <w:spacing w:line="276" w:lineRule="auto"/>
        <w:ind w:left="720" w:hanging="851"/>
        <w:jc w:val="both"/>
        <w:rPr>
          <w:rFonts w:cs="Arial"/>
          <w:sz w:val="22"/>
          <w:szCs w:val="22"/>
        </w:rPr>
      </w:pPr>
      <w:r>
        <w:rPr>
          <w:rFonts w:cs="Arial"/>
          <w:sz w:val="22"/>
          <w:szCs w:val="22"/>
        </w:rPr>
        <w:t xml:space="preserve"> </w:t>
      </w:r>
      <w:r w:rsidRPr="00C81383">
        <w:rPr>
          <w:rFonts w:cs="Arial"/>
          <w:sz w:val="22"/>
          <w:szCs w:val="22"/>
        </w:rPr>
        <w:t>2.7 -</w:t>
      </w:r>
      <w:r>
        <w:rPr>
          <w:rFonts w:cs="Arial"/>
          <w:sz w:val="22"/>
          <w:szCs w:val="22"/>
        </w:rPr>
        <w:t xml:space="preserve"> </w:t>
      </w:r>
      <w:r w:rsidRPr="00001B1F">
        <w:rPr>
          <w:rFonts w:cs="Arial"/>
          <w:sz w:val="22"/>
          <w:szCs w:val="22"/>
        </w:rPr>
        <w:t xml:space="preserve"> Após a entrega das certidões e análise quanto à regularidade fiscal da propo</w:t>
      </w:r>
      <w:r>
        <w:rPr>
          <w:rFonts w:cs="Arial"/>
          <w:sz w:val="22"/>
          <w:szCs w:val="22"/>
        </w:rPr>
        <w:t>nente</w:t>
      </w:r>
    </w:p>
    <w:p w:rsidR="00806971" w:rsidRDefault="00806971" w:rsidP="00806971">
      <w:pPr>
        <w:pStyle w:val="Corpodetexto2"/>
        <w:spacing w:line="276" w:lineRule="auto"/>
        <w:jc w:val="both"/>
        <w:rPr>
          <w:rFonts w:cs="Arial"/>
          <w:b/>
          <w:sz w:val="22"/>
          <w:szCs w:val="22"/>
        </w:rPr>
      </w:pPr>
      <w:r w:rsidRPr="00001B1F">
        <w:rPr>
          <w:rFonts w:cs="Arial"/>
          <w:sz w:val="22"/>
          <w:szCs w:val="22"/>
        </w:rPr>
        <w:t>a Comissão de Licitação decidirá quanto à habil</w:t>
      </w:r>
      <w:r>
        <w:rPr>
          <w:rFonts w:cs="Arial"/>
          <w:sz w:val="22"/>
          <w:szCs w:val="22"/>
        </w:rPr>
        <w:t xml:space="preserve">itação final da mesma, que será </w:t>
      </w:r>
      <w:r w:rsidRPr="00001B1F">
        <w:rPr>
          <w:rFonts w:cs="Arial"/>
          <w:sz w:val="22"/>
          <w:szCs w:val="22"/>
        </w:rPr>
        <w:t xml:space="preserve">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806971" w:rsidRDefault="00806971" w:rsidP="00806971">
      <w:pPr>
        <w:pStyle w:val="Corpodetexto2"/>
        <w:spacing w:line="276" w:lineRule="auto"/>
        <w:ind w:left="-131"/>
        <w:jc w:val="both"/>
        <w:rPr>
          <w:rFonts w:cs="Arial"/>
          <w:b/>
          <w:sz w:val="22"/>
          <w:szCs w:val="22"/>
        </w:rPr>
      </w:pPr>
      <w:r w:rsidRPr="00C81383">
        <w:rPr>
          <w:rFonts w:cs="Arial"/>
          <w:sz w:val="22"/>
          <w:szCs w:val="22"/>
        </w:rPr>
        <w:t>2.8 -</w:t>
      </w:r>
      <w:r>
        <w:rPr>
          <w:rFonts w:cs="Arial"/>
          <w:sz w:val="22"/>
          <w:szCs w:val="22"/>
        </w:rPr>
        <w:t xml:space="preserve"> </w:t>
      </w:r>
      <w:r w:rsidRPr="00001B1F">
        <w:rPr>
          <w:rFonts w:cs="Arial"/>
          <w:sz w:val="22"/>
          <w:szCs w:val="22"/>
        </w:rPr>
        <w:t xml:space="preserve"> Caso a proponente vencedora não apresente os d</w:t>
      </w:r>
      <w:r>
        <w:rPr>
          <w:rFonts w:cs="Arial"/>
          <w:sz w:val="22"/>
          <w:szCs w:val="22"/>
        </w:rPr>
        <w:t>ocumentos exigidos no item 2.5</w:t>
      </w:r>
      <w:r w:rsidRPr="00001B1F">
        <w:rPr>
          <w:rFonts w:cs="Arial"/>
          <w:sz w:val="22"/>
          <w:szCs w:val="22"/>
        </w:rPr>
        <w:t>, ou não ocorrendo a contratação ou a apresentação de nova proposta de preços pela microempresa ou empresa de pequeno porte melhor classificada, serão convocadas as microempresas e empresas de pequeno porte remanescentes que se enqua</w:t>
      </w:r>
      <w:r>
        <w:rPr>
          <w:rFonts w:cs="Arial"/>
          <w:sz w:val="22"/>
          <w:szCs w:val="22"/>
        </w:rPr>
        <w:t>drarem na hipótese do item 2.3</w:t>
      </w:r>
      <w:r w:rsidRPr="00001B1F">
        <w:rPr>
          <w:rFonts w:cs="Arial"/>
          <w:sz w:val="22"/>
          <w:szCs w:val="22"/>
        </w:rPr>
        <w:t xml:space="preserve">, segundo a ordem de classificação.  </w:t>
      </w:r>
    </w:p>
    <w:p w:rsidR="00806971" w:rsidRDefault="00806971" w:rsidP="00806971">
      <w:pPr>
        <w:pStyle w:val="Corpodetexto2"/>
        <w:spacing w:line="276" w:lineRule="auto"/>
        <w:ind w:left="-131"/>
        <w:jc w:val="both"/>
        <w:rPr>
          <w:rFonts w:cs="Arial"/>
          <w:sz w:val="22"/>
          <w:szCs w:val="22"/>
        </w:rPr>
      </w:pPr>
      <w:r w:rsidRPr="00C81383">
        <w:rPr>
          <w:rFonts w:cs="Arial"/>
          <w:sz w:val="22"/>
          <w:szCs w:val="22"/>
        </w:rPr>
        <w:t>2.9 -</w:t>
      </w:r>
      <w:r>
        <w:rPr>
          <w:rFonts w:cs="Arial"/>
          <w:sz w:val="22"/>
          <w:szCs w:val="22"/>
        </w:rPr>
        <w:t xml:space="preserve"> </w:t>
      </w:r>
      <w:r w:rsidRPr="00001B1F">
        <w:rPr>
          <w:rFonts w:cs="Arial"/>
          <w:sz w:val="22"/>
          <w:szCs w:val="22"/>
        </w:rPr>
        <w:t xml:space="preserve">Na hipótese de não contratação de microempresa ou empresa de pequeno porte, nos termos dos itens anteriores, o objeto será adjudicado em favor da proposta de menor preço originalmente vencedora do certame. </w:t>
      </w:r>
    </w:p>
    <w:p w:rsidR="00806971" w:rsidRPr="00C81383" w:rsidRDefault="00806971" w:rsidP="00806971">
      <w:pPr>
        <w:pStyle w:val="Corpodetexto2"/>
        <w:spacing w:line="276" w:lineRule="auto"/>
        <w:ind w:left="-131"/>
        <w:jc w:val="both"/>
        <w:rPr>
          <w:rFonts w:cs="Arial"/>
          <w:b/>
          <w:sz w:val="22"/>
          <w:szCs w:val="22"/>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3 - DOCUMENTOS A SEREM APRESENTADOS: </w:t>
      </w: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3.1 - ENVELOPE “1” – DOCUMENTOS DE HABILITAÇÃO: </w:t>
      </w: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Os interessados pleitearão sua habilitação mediant</w:t>
      </w:r>
      <w:r>
        <w:rPr>
          <w:rFonts w:ascii="Arial" w:hAnsi="Arial" w:cs="Arial"/>
        </w:rPr>
        <w:t xml:space="preserve">e a apresentação dos seguintes </w:t>
      </w:r>
      <w:r w:rsidRPr="00D35F9E">
        <w:rPr>
          <w:rFonts w:ascii="Arial" w:hAnsi="Arial" w:cs="Arial"/>
        </w:rPr>
        <w:t>documentos:</w:t>
      </w:r>
    </w:p>
    <w:p w:rsidR="00806971" w:rsidRPr="00D35F9E" w:rsidRDefault="00806971" w:rsidP="00806971">
      <w:pPr>
        <w:spacing w:after="0" w:line="240" w:lineRule="auto"/>
        <w:jc w:val="both"/>
        <w:rPr>
          <w:rFonts w:ascii="Arial" w:hAnsi="Arial" w:cs="Arial"/>
        </w:rPr>
      </w:pPr>
    </w:p>
    <w:p w:rsidR="00806971" w:rsidRPr="00AA67D9" w:rsidRDefault="00806971" w:rsidP="00806971">
      <w:pPr>
        <w:jc w:val="both"/>
        <w:rPr>
          <w:rFonts w:ascii="Arial" w:hAnsi="Arial" w:cs="Arial"/>
          <w:bCs/>
          <w:color w:val="000000"/>
        </w:rPr>
      </w:pPr>
      <w:r w:rsidRPr="00AA67D9">
        <w:rPr>
          <w:rFonts w:ascii="Arial" w:hAnsi="Arial" w:cs="Arial"/>
          <w:color w:val="000000"/>
        </w:rPr>
        <w:t>3.1</w:t>
      </w:r>
      <w:r>
        <w:rPr>
          <w:rFonts w:ascii="Arial" w:hAnsi="Arial" w:cs="Arial"/>
          <w:color w:val="000000"/>
        </w:rPr>
        <w:t>.1</w:t>
      </w:r>
      <w:r w:rsidRPr="00AA67D9">
        <w:rPr>
          <w:rFonts w:ascii="Arial" w:hAnsi="Arial" w:cs="Arial"/>
          <w:color w:val="000000"/>
        </w:rPr>
        <w:t xml:space="preserve"> - </w:t>
      </w:r>
      <w:r w:rsidRPr="00AA67D9">
        <w:rPr>
          <w:rFonts w:ascii="Arial" w:hAnsi="Arial" w:cs="Arial"/>
          <w:bCs/>
          <w:color w:val="000000"/>
        </w:rPr>
        <w:t>Habilitação Pessoa Jurídica:</w:t>
      </w:r>
    </w:p>
    <w:p w:rsidR="00806971" w:rsidRPr="00D35F9E" w:rsidRDefault="00806971" w:rsidP="00806971">
      <w:pPr>
        <w:jc w:val="both"/>
        <w:rPr>
          <w:rFonts w:ascii="Arial" w:hAnsi="Arial" w:cs="Arial"/>
          <w:color w:val="000000"/>
        </w:rPr>
      </w:pPr>
      <w:r w:rsidRPr="00AA67D9">
        <w:rPr>
          <w:rFonts w:ascii="Arial" w:hAnsi="Arial" w:cs="Arial"/>
          <w:color w:val="000000"/>
        </w:rPr>
        <w:lastRenderedPageBreak/>
        <w:t xml:space="preserve"> </w:t>
      </w:r>
      <w:r w:rsidRPr="00AA67D9">
        <w:rPr>
          <w:rFonts w:ascii="Arial" w:hAnsi="Arial" w:cs="Arial"/>
          <w:color w:val="000000"/>
        </w:rPr>
        <w:tab/>
        <w:t xml:space="preserve"> a) Cópia autenticada do Contrato Social e última alteração contratual, ou Declaração </w:t>
      </w:r>
      <w:r w:rsidRPr="00D35F9E">
        <w:rPr>
          <w:rFonts w:ascii="Arial" w:hAnsi="Arial" w:cs="Arial"/>
          <w:color w:val="000000"/>
        </w:rPr>
        <w:t>de Firma Individual, devidamente registrado, em se tratando de sociedades comerciais e, no caso de sociedade por ações, acompanhados de documentos de eleições de seus administradores;</w:t>
      </w:r>
    </w:p>
    <w:p w:rsidR="00806971" w:rsidRPr="00D35F9E" w:rsidRDefault="00806971" w:rsidP="00806971">
      <w:pPr>
        <w:jc w:val="both"/>
        <w:rPr>
          <w:rFonts w:ascii="Arial" w:hAnsi="Arial" w:cs="Arial"/>
          <w:color w:val="000000"/>
        </w:rPr>
      </w:pPr>
      <w:r w:rsidRPr="00D35F9E">
        <w:rPr>
          <w:rFonts w:ascii="Arial" w:hAnsi="Arial" w:cs="Arial"/>
          <w:b/>
          <w:color w:val="000000"/>
        </w:rPr>
        <w:t xml:space="preserve"> </w:t>
      </w:r>
      <w:r w:rsidRPr="00AA67D9">
        <w:rPr>
          <w:rFonts w:ascii="Arial" w:hAnsi="Arial" w:cs="Arial"/>
          <w:color w:val="000000"/>
        </w:rPr>
        <w:t xml:space="preserve"> </w:t>
      </w:r>
      <w:r w:rsidRPr="00AA67D9">
        <w:rPr>
          <w:rFonts w:ascii="Arial" w:hAnsi="Arial" w:cs="Arial"/>
          <w:color w:val="000000"/>
        </w:rPr>
        <w:tab/>
        <w:t>b)</w:t>
      </w:r>
      <w:r w:rsidRPr="00D35F9E">
        <w:rPr>
          <w:rFonts w:ascii="Arial" w:hAnsi="Arial" w:cs="Arial"/>
          <w:b/>
          <w:color w:val="000000"/>
        </w:rPr>
        <w:t xml:space="preserve"> </w:t>
      </w:r>
      <w:r w:rsidRPr="00D35F9E">
        <w:rPr>
          <w:rFonts w:ascii="Arial" w:hAnsi="Arial" w:cs="Arial"/>
          <w:color w:val="000000"/>
        </w:rPr>
        <w:t>Comprovante de Inscrição e de Situação no Cadastro Nacional de Pessoa Jurídica – CNPJ;</w:t>
      </w:r>
    </w:p>
    <w:p w:rsidR="00806971" w:rsidRPr="00D35F9E" w:rsidRDefault="00806971" w:rsidP="00806971">
      <w:pPr>
        <w:jc w:val="both"/>
        <w:rPr>
          <w:rFonts w:ascii="Arial" w:hAnsi="Arial" w:cs="Arial"/>
          <w:color w:val="000000"/>
        </w:rPr>
      </w:pPr>
      <w:r w:rsidRPr="00D35F9E">
        <w:rPr>
          <w:rFonts w:ascii="Arial" w:hAnsi="Arial" w:cs="Arial"/>
          <w:color w:val="000000"/>
        </w:rPr>
        <w:tab/>
      </w:r>
      <w:r w:rsidRPr="00AA67D9">
        <w:rPr>
          <w:rFonts w:ascii="Arial" w:hAnsi="Arial" w:cs="Arial"/>
          <w:color w:val="000000"/>
        </w:rPr>
        <w:t>c)</w:t>
      </w:r>
      <w:r w:rsidRPr="00D35F9E">
        <w:rPr>
          <w:rFonts w:ascii="Arial" w:hAnsi="Arial" w:cs="Arial"/>
          <w:b/>
          <w:color w:val="000000"/>
        </w:rPr>
        <w:t xml:space="preserve"> </w:t>
      </w:r>
      <w:r w:rsidRPr="00D35F9E">
        <w:rPr>
          <w:rFonts w:ascii="Arial" w:hAnsi="Arial" w:cs="Arial"/>
          <w:color w:val="000000"/>
        </w:rPr>
        <w:t xml:space="preserve">Registro Cadastral, expedido pela Divisão de Licitações do Município Licitante, até 03 (três) dias úteis antes do prazo previsto para a abertura da Licitação, conforme preceitua o Artigo 22, Parágrafo Segundo da Lei n.º 8.666/93, ou Certificado de Cadastro de Licitantes do Estado.   </w:t>
      </w:r>
    </w:p>
    <w:p w:rsidR="00806971" w:rsidRPr="00D35F9E" w:rsidRDefault="00806971" w:rsidP="00806971">
      <w:pPr>
        <w:widowControl w:val="0"/>
        <w:autoSpaceDE w:val="0"/>
        <w:autoSpaceDN w:val="0"/>
        <w:adjustRightInd w:val="0"/>
        <w:jc w:val="both"/>
        <w:rPr>
          <w:rFonts w:ascii="Arial" w:hAnsi="Arial" w:cs="Arial"/>
          <w:b/>
          <w:color w:val="000000"/>
        </w:rPr>
      </w:pPr>
      <w:r w:rsidRPr="00D35F9E">
        <w:rPr>
          <w:rFonts w:ascii="Arial" w:hAnsi="Arial" w:cs="Arial"/>
          <w:color w:val="000000"/>
        </w:rPr>
        <w:t xml:space="preserve"> </w:t>
      </w:r>
      <w:r w:rsidRPr="00D35F9E">
        <w:rPr>
          <w:rFonts w:ascii="Arial" w:hAnsi="Arial" w:cs="Arial"/>
          <w:color w:val="000000"/>
        </w:rPr>
        <w:tab/>
      </w:r>
      <w:r w:rsidRPr="00AA67D9">
        <w:rPr>
          <w:rFonts w:ascii="Arial" w:hAnsi="Arial" w:cs="Arial"/>
          <w:color w:val="000000"/>
        </w:rPr>
        <w:t>d)</w:t>
      </w:r>
      <w:r w:rsidRPr="00D35F9E">
        <w:rPr>
          <w:rFonts w:ascii="Arial" w:hAnsi="Arial" w:cs="Arial"/>
          <w:b/>
          <w:color w:val="000000"/>
        </w:rPr>
        <w:t xml:space="preserve"> </w:t>
      </w:r>
      <w:r w:rsidRPr="00D35F9E">
        <w:rPr>
          <w:rFonts w:ascii="Arial" w:hAnsi="Arial" w:cs="Arial"/>
          <w:color w:val="000000"/>
        </w:rPr>
        <w:t xml:space="preserve">Declaração de que o preponente enquadra-se como pequena ou microempresa para fins da lei complementar nº 123/2006 (anexo </w:t>
      </w:r>
      <w:r>
        <w:rPr>
          <w:rFonts w:ascii="Arial" w:hAnsi="Arial" w:cs="Arial"/>
          <w:color w:val="000000"/>
        </w:rPr>
        <w:t>X</w:t>
      </w:r>
      <w:r w:rsidRPr="00D35F9E">
        <w:rPr>
          <w:rFonts w:ascii="Arial" w:hAnsi="Arial" w:cs="Arial"/>
          <w:color w:val="000000"/>
        </w:rPr>
        <w:t xml:space="preserve">) </w:t>
      </w:r>
      <w:r w:rsidRPr="00D35F9E">
        <w:rPr>
          <w:rFonts w:ascii="Arial" w:hAnsi="Arial" w:cs="Arial"/>
          <w:b/>
          <w:color w:val="000000"/>
        </w:rPr>
        <w:t>se for o caso.</w:t>
      </w:r>
    </w:p>
    <w:p w:rsidR="00806971" w:rsidRPr="00AA67D9" w:rsidRDefault="00806971" w:rsidP="00806971">
      <w:pPr>
        <w:tabs>
          <w:tab w:val="left" w:pos="1843"/>
        </w:tabs>
        <w:jc w:val="both"/>
        <w:rPr>
          <w:rFonts w:ascii="Arial" w:hAnsi="Arial" w:cs="Arial"/>
          <w:color w:val="000000"/>
        </w:rPr>
      </w:pPr>
      <w:r>
        <w:rPr>
          <w:rFonts w:ascii="Arial" w:hAnsi="Arial" w:cs="Arial"/>
          <w:color w:val="000000"/>
        </w:rPr>
        <w:t>3.1.2</w:t>
      </w:r>
      <w:r w:rsidRPr="00AA67D9">
        <w:rPr>
          <w:rFonts w:ascii="Arial" w:hAnsi="Arial" w:cs="Arial"/>
          <w:color w:val="000000"/>
        </w:rPr>
        <w:t xml:space="preserve"> – Regularidade Fiscal:</w:t>
      </w:r>
    </w:p>
    <w:p w:rsidR="00806971" w:rsidRPr="00AA67D9" w:rsidRDefault="00806971" w:rsidP="00806971">
      <w:pPr>
        <w:tabs>
          <w:tab w:val="left" w:pos="360"/>
          <w:tab w:val="left" w:pos="1843"/>
        </w:tabs>
        <w:jc w:val="both"/>
        <w:rPr>
          <w:rFonts w:ascii="Arial" w:hAnsi="Arial" w:cs="Arial"/>
          <w:color w:val="000000"/>
        </w:rPr>
      </w:pPr>
      <w:r w:rsidRPr="00AA67D9">
        <w:rPr>
          <w:rFonts w:ascii="Arial" w:hAnsi="Arial" w:cs="Arial"/>
          <w:color w:val="000000"/>
        </w:rPr>
        <w:tab/>
        <w:t>a) Prova de Regularidade com as Fazendas:</w:t>
      </w:r>
    </w:p>
    <w:p w:rsidR="00806971" w:rsidRPr="00D35F9E" w:rsidRDefault="00806971" w:rsidP="00806971">
      <w:pPr>
        <w:tabs>
          <w:tab w:val="left" w:pos="993"/>
          <w:tab w:val="left" w:pos="1843"/>
        </w:tabs>
        <w:jc w:val="both"/>
        <w:rPr>
          <w:rFonts w:ascii="Arial" w:hAnsi="Arial" w:cs="Arial"/>
          <w:color w:val="000000"/>
        </w:rPr>
      </w:pPr>
      <w:r w:rsidRPr="00856CB9">
        <w:rPr>
          <w:rFonts w:cs="Arial"/>
        </w:rPr>
        <w:t>1)</w:t>
      </w:r>
      <w:r>
        <w:rPr>
          <w:rFonts w:cs="Arial"/>
          <w:b/>
        </w:rPr>
        <w:t xml:space="preserve"> </w:t>
      </w:r>
      <w:r w:rsidRPr="00856CB9">
        <w:rPr>
          <w:rFonts w:ascii="Arial" w:hAnsi="Arial" w:cs="Arial"/>
        </w:rPr>
        <w:t>Certidão de débitos</w:t>
      </w:r>
      <w:r w:rsidRPr="00856CB9">
        <w:rPr>
          <w:rFonts w:ascii="Arial" w:hAnsi="Arial" w:cs="Arial"/>
          <w:b/>
        </w:rPr>
        <w:t xml:space="preserve"> </w:t>
      </w:r>
      <w:r w:rsidRPr="00856CB9">
        <w:rPr>
          <w:rFonts w:ascii="Arial" w:hAnsi="Arial" w:cs="Arial"/>
        </w:rPr>
        <w:t>relativos a créditos tributários federais e a dívida ativa da União.</w:t>
      </w:r>
    </w:p>
    <w:p w:rsidR="00806971" w:rsidRPr="00D35F9E" w:rsidRDefault="00806971" w:rsidP="00806971">
      <w:pPr>
        <w:tabs>
          <w:tab w:val="left" w:pos="993"/>
          <w:tab w:val="left" w:pos="1843"/>
        </w:tabs>
        <w:jc w:val="both"/>
        <w:rPr>
          <w:rFonts w:ascii="Arial" w:hAnsi="Arial" w:cs="Arial"/>
          <w:color w:val="000000"/>
        </w:rPr>
      </w:pPr>
      <w:r w:rsidRPr="00AA67D9">
        <w:rPr>
          <w:rFonts w:ascii="Arial" w:hAnsi="Arial" w:cs="Arial"/>
          <w:color w:val="000000"/>
        </w:rPr>
        <w:t>2) Estadual,</w:t>
      </w:r>
      <w:r w:rsidRPr="00D35F9E">
        <w:rPr>
          <w:rFonts w:ascii="Arial" w:hAnsi="Arial" w:cs="Arial"/>
          <w:b/>
          <w:color w:val="000000"/>
        </w:rPr>
        <w:t xml:space="preserve"> </w:t>
      </w:r>
      <w:r w:rsidRPr="00D35F9E">
        <w:rPr>
          <w:rFonts w:ascii="Arial" w:hAnsi="Arial" w:cs="Arial"/>
          <w:color w:val="000000"/>
        </w:rPr>
        <w:t>mediante a apresentação de certidão de regularidade fiscal e a certidão negativa de dívida ativa de tributos estaduais emitida pela respectiva Secretária de Estado da Fazenda do estado da sede da empresa;</w:t>
      </w:r>
    </w:p>
    <w:p w:rsidR="00806971" w:rsidRPr="00856CB9" w:rsidRDefault="00806971" w:rsidP="00806971">
      <w:pPr>
        <w:tabs>
          <w:tab w:val="left" w:pos="993"/>
          <w:tab w:val="left" w:pos="1843"/>
        </w:tabs>
        <w:jc w:val="both"/>
        <w:rPr>
          <w:rFonts w:ascii="Arial" w:hAnsi="Arial" w:cs="Arial"/>
          <w:color w:val="000000"/>
        </w:rPr>
      </w:pPr>
      <w:r w:rsidRPr="00096174">
        <w:rPr>
          <w:rFonts w:ascii="Arial" w:hAnsi="Arial" w:cs="Arial"/>
          <w:color w:val="000000"/>
        </w:rPr>
        <w:t>3)</w:t>
      </w:r>
      <w:r>
        <w:rPr>
          <w:rFonts w:ascii="Arial" w:hAnsi="Arial" w:cs="Arial"/>
          <w:color w:val="000000"/>
        </w:rPr>
        <w:t xml:space="preserve"> </w:t>
      </w:r>
      <w:r w:rsidRPr="00096174">
        <w:rPr>
          <w:rFonts w:ascii="Arial" w:hAnsi="Arial" w:cs="Arial"/>
          <w:color w:val="000000"/>
        </w:rPr>
        <w:t>Municipal,</w:t>
      </w:r>
      <w:r w:rsidRPr="00D35F9E">
        <w:rPr>
          <w:rFonts w:ascii="Arial" w:hAnsi="Arial" w:cs="Arial"/>
          <w:color w:val="000000"/>
        </w:rPr>
        <w:t xml:space="preserve"> mediante a apresentação de certidão negativa emitida pela respectiva Secretaria de Fazenda do município da s</w:t>
      </w:r>
      <w:r>
        <w:rPr>
          <w:rFonts w:ascii="Arial" w:hAnsi="Arial" w:cs="Arial"/>
          <w:color w:val="000000"/>
        </w:rPr>
        <w:t>ede da empresa;</w:t>
      </w:r>
    </w:p>
    <w:p w:rsidR="00806971" w:rsidRPr="00D35F9E" w:rsidRDefault="00806971" w:rsidP="00806971">
      <w:pPr>
        <w:tabs>
          <w:tab w:val="left" w:pos="993"/>
          <w:tab w:val="left" w:pos="2268"/>
        </w:tabs>
        <w:jc w:val="both"/>
        <w:rPr>
          <w:rFonts w:ascii="Arial" w:hAnsi="Arial" w:cs="Arial"/>
          <w:color w:val="000000"/>
        </w:rPr>
      </w:pPr>
      <w:r w:rsidRPr="00096174">
        <w:rPr>
          <w:rFonts w:ascii="Arial" w:hAnsi="Arial" w:cs="Arial"/>
          <w:color w:val="000000"/>
        </w:rPr>
        <w:t>OBS.:</w:t>
      </w:r>
      <w:r w:rsidRPr="00D35F9E">
        <w:rPr>
          <w:rFonts w:ascii="Arial" w:hAnsi="Arial" w:cs="Arial"/>
          <w:color w:val="000000"/>
        </w:rPr>
        <w:t xml:space="preserve"> No caso em que a certidão negativa de débitos de tributos de regularidade fiscal e a certidão negativa de dívida ativa forem unificadas, este documento único poderá ser apresentado.</w:t>
      </w:r>
    </w:p>
    <w:p w:rsidR="00806971" w:rsidRPr="00D35F9E" w:rsidRDefault="00806971" w:rsidP="00806971">
      <w:pPr>
        <w:tabs>
          <w:tab w:val="left" w:pos="993"/>
          <w:tab w:val="left" w:pos="2694"/>
        </w:tabs>
        <w:jc w:val="both"/>
        <w:rPr>
          <w:rFonts w:ascii="Arial" w:hAnsi="Arial" w:cs="Arial"/>
          <w:b/>
          <w:color w:val="000000"/>
        </w:rPr>
      </w:pPr>
    </w:p>
    <w:p w:rsidR="00806971" w:rsidRDefault="00806971" w:rsidP="00806971">
      <w:pPr>
        <w:pStyle w:val="Recuodecorpodetexto"/>
        <w:tabs>
          <w:tab w:val="num" w:pos="1570"/>
        </w:tabs>
        <w:spacing w:line="276" w:lineRule="auto"/>
        <w:ind w:left="0" w:firstLine="720"/>
        <w:jc w:val="both"/>
        <w:rPr>
          <w:rFonts w:cs="Arial"/>
        </w:rPr>
      </w:pPr>
      <w:r>
        <w:rPr>
          <w:rFonts w:cs="Arial"/>
          <w:sz w:val="22"/>
          <w:szCs w:val="22"/>
        </w:rPr>
        <w:tab/>
      </w:r>
      <w:r w:rsidRPr="00096174">
        <w:rPr>
          <w:rFonts w:cs="Arial"/>
          <w:sz w:val="22"/>
          <w:szCs w:val="22"/>
        </w:rPr>
        <w:t xml:space="preserve"> b) </w:t>
      </w:r>
      <w:r w:rsidRPr="00856CB9">
        <w:rPr>
          <w:rFonts w:cs="Arial"/>
          <w:sz w:val="22"/>
          <w:szCs w:val="22"/>
        </w:rPr>
        <w:t>Prova de situação regular perante o Fundo de Garantia por Tempo de Serviço – FGTS (CRS);</w:t>
      </w:r>
    </w:p>
    <w:p w:rsidR="00806971" w:rsidRPr="00D35F9E" w:rsidRDefault="00806971" w:rsidP="00806971">
      <w:pPr>
        <w:pStyle w:val="Recuodecorpodetexto"/>
        <w:tabs>
          <w:tab w:val="num" w:pos="1570"/>
        </w:tabs>
        <w:spacing w:line="276" w:lineRule="auto"/>
        <w:ind w:firstLine="720"/>
        <w:jc w:val="both"/>
        <w:rPr>
          <w:rFonts w:cs="Arial"/>
          <w:sz w:val="22"/>
          <w:szCs w:val="22"/>
        </w:rPr>
      </w:pPr>
      <w:r w:rsidRPr="00096174">
        <w:rPr>
          <w:rFonts w:cs="Arial"/>
          <w:sz w:val="22"/>
          <w:szCs w:val="22"/>
        </w:rPr>
        <w:t xml:space="preserve">      c) Prova de inexistência de débitos inadimplentes perante a Justiça do Trabalho, media</w:t>
      </w:r>
      <w:r w:rsidRPr="00D35F9E">
        <w:rPr>
          <w:rFonts w:cs="Arial"/>
          <w:sz w:val="22"/>
          <w:szCs w:val="22"/>
        </w:rPr>
        <w:t>nte apresentação de Certidão Negativa de Débitos Trabalhistas.</w:t>
      </w:r>
    </w:p>
    <w:p w:rsidR="00806971" w:rsidRPr="00D35F9E" w:rsidRDefault="00806971" w:rsidP="00806971">
      <w:pPr>
        <w:pStyle w:val="Recuodecorpodetexto"/>
        <w:tabs>
          <w:tab w:val="left" w:pos="2835"/>
        </w:tabs>
        <w:spacing w:line="276" w:lineRule="auto"/>
        <w:jc w:val="both"/>
        <w:rPr>
          <w:rFonts w:cs="Arial"/>
          <w:b/>
          <w:bCs/>
          <w:sz w:val="22"/>
          <w:szCs w:val="22"/>
        </w:rPr>
      </w:pPr>
    </w:p>
    <w:p w:rsidR="00806971" w:rsidRPr="00096174" w:rsidRDefault="00806971" w:rsidP="00806971">
      <w:pPr>
        <w:jc w:val="both"/>
        <w:rPr>
          <w:rFonts w:ascii="Arial" w:hAnsi="Arial" w:cs="Arial"/>
          <w:bCs/>
          <w:color w:val="000000"/>
        </w:rPr>
      </w:pPr>
      <w:r w:rsidRPr="00096174">
        <w:rPr>
          <w:rFonts w:ascii="Arial" w:hAnsi="Arial" w:cs="Arial"/>
          <w:color w:val="000000"/>
        </w:rPr>
        <w:t>3</w:t>
      </w:r>
      <w:r>
        <w:rPr>
          <w:rFonts w:ascii="Arial" w:hAnsi="Arial" w:cs="Arial"/>
          <w:color w:val="000000"/>
        </w:rPr>
        <w:t>.1.3</w:t>
      </w:r>
      <w:r w:rsidRPr="00096174">
        <w:rPr>
          <w:rFonts w:ascii="Arial" w:hAnsi="Arial" w:cs="Arial"/>
          <w:color w:val="000000"/>
        </w:rPr>
        <w:t xml:space="preserve"> – </w:t>
      </w:r>
      <w:r w:rsidRPr="00096174">
        <w:rPr>
          <w:rFonts w:ascii="Arial" w:hAnsi="Arial" w:cs="Arial"/>
          <w:bCs/>
          <w:color w:val="000000"/>
        </w:rPr>
        <w:t>Qualificação Econômico-Financeira:</w:t>
      </w:r>
    </w:p>
    <w:p w:rsidR="00806971" w:rsidRPr="004710C5" w:rsidRDefault="00806971" w:rsidP="00806971">
      <w:pPr>
        <w:pStyle w:val="Recuodecorpodetexto"/>
        <w:tabs>
          <w:tab w:val="num" w:pos="1570"/>
        </w:tabs>
        <w:spacing w:line="276" w:lineRule="auto"/>
        <w:ind w:firstLine="720"/>
        <w:jc w:val="both"/>
        <w:rPr>
          <w:rFonts w:cs="Arial"/>
          <w:sz w:val="22"/>
          <w:szCs w:val="22"/>
        </w:rPr>
      </w:pPr>
      <w:r w:rsidRPr="00096174">
        <w:rPr>
          <w:rFonts w:cs="Arial"/>
          <w:sz w:val="22"/>
          <w:szCs w:val="22"/>
        </w:rPr>
        <w:t>a) Declaração expressa do responsável legal da proponente participante de que a m</w:t>
      </w:r>
      <w:r w:rsidRPr="00D35F9E">
        <w:rPr>
          <w:rFonts w:cs="Arial"/>
          <w:sz w:val="22"/>
          <w:szCs w:val="22"/>
        </w:rPr>
        <w:t xml:space="preserve">esma não se encontra inadimplente ou em processo de falência ou concordata ou impedida de licitar e nem é objeto de quaisquer restrições ou notas desabonadoras no </w:t>
      </w:r>
      <w:r w:rsidRPr="00D35F9E">
        <w:rPr>
          <w:rFonts w:cs="Arial"/>
          <w:sz w:val="22"/>
          <w:szCs w:val="22"/>
        </w:rPr>
        <w:lastRenderedPageBreak/>
        <w:t>cadastro de quaisquer órgãos da administração pública estadual</w:t>
      </w:r>
      <w:r>
        <w:rPr>
          <w:rFonts w:cs="Arial"/>
          <w:sz w:val="22"/>
          <w:szCs w:val="22"/>
        </w:rPr>
        <w:t xml:space="preserve"> direta ou indireta; (Anexo V).</w:t>
      </w:r>
    </w:p>
    <w:p w:rsidR="00806971" w:rsidRPr="004710C5" w:rsidRDefault="00806971" w:rsidP="00806971">
      <w:pPr>
        <w:jc w:val="both"/>
        <w:rPr>
          <w:rFonts w:ascii="Arial" w:hAnsi="Arial" w:cs="Arial"/>
          <w:color w:val="000000"/>
        </w:rPr>
      </w:pPr>
      <w:r w:rsidRPr="00D35F9E">
        <w:rPr>
          <w:rFonts w:ascii="Arial" w:hAnsi="Arial" w:cs="Arial"/>
          <w:b/>
          <w:color w:val="000000"/>
        </w:rPr>
        <w:tab/>
      </w:r>
      <w:r w:rsidRPr="00096174">
        <w:rPr>
          <w:rFonts w:ascii="Arial" w:hAnsi="Arial" w:cs="Arial"/>
          <w:color w:val="000000"/>
        </w:rPr>
        <w:t xml:space="preserve">    b) Balanço Patrimonial e demonstrações contábeis do último exercício social nos term</w:t>
      </w:r>
      <w:r w:rsidRPr="00D35F9E">
        <w:rPr>
          <w:rFonts w:ascii="Arial" w:hAnsi="Arial" w:cs="Arial"/>
          <w:color w:val="000000"/>
        </w:rPr>
        <w:t xml:space="preserve">os do </w:t>
      </w:r>
      <w:r>
        <w:rPr>
          <w:rFonts w:ascii="Arial" w:hAnsi="Arial" w:cs="Arial"/>
          <w:color w:val="000000"/>
        </w:rPr>
        <w:t xml:space="preserve">Artigo 31 – I da Lei 8.666/93; </w:t>
      </w:r>
    </w:p>
    <w:p w:rsidR="00806971" w:rsidRPr="00096174" w:rsidRDefault="00806971" w:rsidP="00806971">
      <w:pPr>
        <w:jc w:val="both"/>
        <w:rPr>
          <w:rFonts w:ascii="Arial" w:hAnsi="Arial" w:cs="Arial"/>
          <w:bCs/>
        </w:rPr>
      </w:pPr>
      <w:r w:rsidRPr="00096174">
        <w:rPr>
          <w:rFonts w:ascii="Arial" w:hAnsi="Arial" w:cs="Arial"/>
          <w:bCs/>
        </w:rPr>
        <w:t>3.1.4 – Declaração</w:t>
      </w:r>
    </w:p>
    <w:p w:rsidR="00806971" w:rsidRPr="004710C5" w:rsidRDefault="00806971" w:rsidP="00806971">
      <w:pPr>
        <w:jc w:val="both"/>
        <w:rPr>
          <w:rFonts w:ascii="Arial" w:hAnsi="Arial" w:cs="Arial"/>
        </w:rPr>
      </w:pPr>
      <w:r w:rsidRPr="00096174">
        <w:rPr>
          <w:rFonts w:ascii="Arial" w:hAnsi="Arial" w:cs="Arial"/>
        </w:rPr>
        <w:tab/>
        <w:t xml:space="preserve">    a) Declaração, sob penas da lei, que não mantém em seu quadro de pessoal </w:t>
      </w:r>
      <w:r w:rsidRPr="00D35F9E">
        <w:rPr>
          <w:rFonts w:ascii="Arial" w:hAnsi="Arial" w:cs="Arial"/>
        </w:rPr>
        <w:t xml:space="preserve">menores de 18 (dezoito) anos em horário noturno de trabalho ou serviços perigosos ou insalubres, não mantendo ainda, em qualquer trabalho, menores de 16 (dezesseis) anos, </w:t>
      </w:r>
      <w:r w:rsidRPr="00096174">
        <w:rPr>
          <w:rFonts w:ascii="Arial" w:hAnsi="Arial" w:cs="Arial"/>
        </w:rPr>
        <w:t>salvo na condição de aprendiz, a partir de 14 (quatorze) anos.</w:t>
      </w:r>
      <w:r>
        <w:rPr>
          <w:rFonts w:ascii="Arial" w:hAnsi="Arial" w:cs="Arial"/>
        </w:rPr>
        <w:t xml:space="preserve"> (Anexo VI)</w:t>
      </w:r>
    </w:p>
    <w:p w:rsidR="00806971" w:rsidRPr="004710C5" w:rsidRDefault="00806971" w:rsidP="00806971">
      <w:pPr>
        <w:widowControl w:val="0"/>
        <w:autoSpaceDE w:val="0"/>
        <w:autoSpaceDN w:val="0"/>
        <w:adjustRightInd w:val="0"/>
        <w:ind w:firstLine="708"/>
        <w:jc w:val="both"/>
        <w:rPr>
          <w:rFonts w:ascii="Arial" w:hAnsi="Arial" w:cs="Arial"/>
          <w:bCs/>
        </w:rPr>
      </w:pPr>
      <w:r w:rsidRPr="00096174">
        <w:rPr>
          <w:rFonts w:ascii="Arial" w:hAnsi="Arial" w:cs="Arial"/>
        </w:rPr>
        <w:t xml:space="preserve">   b) </w:t>
      </w:r>
      <w:r w:rsidRPr="00096174">
        <w:rPr>
          <w:rFonts w:ascii="Arial" w:hAnsi="Arial" w:cs="Arial"/>
          <w:bCs/>
        </w:rPr>
        <w:t xml:space="preserve">As Empresas podem ser representadas no Processo Licitatório, por Preposto </w:t>
      </w:r>
      <w:r w:rsidRPr="00D35F9E">
        <w:rPr>
          <w:rFonts w:ascii="Arial" w:hAnsi="Arial" w:cs="Arial"/>
          <w:bCs/>
        </w:rPr>
        <w:t>(modelo da Carta – Anexo V</w:t>
      </w:r>
      <w:r>
        <w:rPr>
          <w:rFonts w:ascii="Arial" w:hAnsi="Arial" w:cs="Arial"/>
          <w:bCs/>
        </w:rPr>
        <w:t>II</w:t>
      </w:r>
      <w:r w:rsidRPr="00D35F9E">
        <w:rPr>
          <w:rFonts w:ascii="Arial" w:hAnsi="Arial" w:cs="Arial"/>
          <w:bCs/>
        </w:rPr>
        <w:t xml:space="preserve">), desde que </w:t>
      </w:r>
      <w:r>
        <w:rPr>
          <w:rFonts w:ascii="Arial" w:hAnsi="Arial" w:cs="Arial"/>
          <w:bCs/>
        </w:rPr>
        <w:t xml:space="preserve">apresente a Carta de Preposto, </w:t>
      </w:r>
      <w:r w:rsidRPr="00D35F9E">
        <w:rPr>
          <w:rFonts w:ascii="Arial" w:hAnsi="Arial" w:cs="Arial"/>
          <w:bCs/>
        </w:rPr>
        <w:t>até o início da se</w:t>
      </w:r>
      <w:r>
        <w:rPr>
          <w:rFonts w:ascii="Arial" w:hAnsi="Arial" w:cs="Arial"/>
          <w:bCs/>
        </w:rPr>
        <w:t>ssão de abertura das propostas;</w:t>
      </w:r>
    </w:p>
    <w:p w:rsidR="00806971" w:rsidRPr="0052085B" w:rsidRDefault="00806971" w:rsidP="00806971">
      <w:pPr>
        <w:jc w:val="both"/>
        <w:rPr>
          <w:rFonts w:ascii="Arial" w:hAnsi="Arial" w:cs="Arial"/>
        </w:rPr>
      </w:pPr>
      <w:r>
        <w:rPr>
          <w:rFonts w:ascii="Arial" w:hAnsi="Arial" w:cs="Arial"/>
        </w:rPr>
        <w:t>3.1.5</w:t>
      </w:r>
      <w:r w:rsidRPr="00096174">
        <w:rPr>
          <w:rFonts w:ascii="Arial" w:hAnsi="Arial" w:cs="Arial"/>
        </w:rPr>
        <w:t xml:space="preserve"> – </w:t>
      </w:r>
      <w:r w:rsidRPr="00096174">
        <w:rPr>
          <w:rFonts w:ascii="Arial" w:hAnsi="Arial" w:cs="Arial"/>
          <w:u w:val="single"/>
        </w:rPr>
        <w:t>Firmar Termo de Renúncia</w:t>
      </w:r>
      <w:r w:rsidRPr="00096174">
        <w:rPr>
          <w:rFonts w:ascii="Arial" w:hAnsi="Arial" w:cs="Arial"/>
        </w:rPr>
        <w:t xml:space="preserve">, a ser assinado anteriormente à Abertura dos Envelopes de nº 02, na data da Licitação acima descrita. Podendo ser firmado pelo licitante ou seu Preposto, (anexo </w:t>
      </w:r>
      <w:r>
        <w:rPr>
          <w:rFonts w:ascii="Arial" w:hAnsi="Arial" w:cs="Arial"/>
        </w:rPr>
        <w:t>IX).</w:t>
      </w:r>
    </w:p>
    <w:p w:rsidR="00806971" w:rsidRPr="00D35F9E" w:rsidRDefault="00806971" w:rsidP="00806971">
      <w:pPr>
        <w:jc w:val="both"/>
        <w:rPr>
          <w:rFonts w:ascii="Arial" w:hAnsi="Arial" w:cs="Arial"/>
          <w:u w:val="single"/>
        </w:rPr>
      </w:pPr>
      <w:r>
        <w:rPr>
          <w:rFonts w:ascii="Arial" w:hAnsi="Arial" w:cs="Arial"/>
        </w:rPr>
        <w:t>3.1.6</w:t>
      </w:r>
      <w:r w:rsidRPr="00096174">
        <w:rPr>
          <w:rFonts w:ascii="Arial" w:hAnsi="Arial" w:cs="Arial"/>
        </w:rPr>
        <w:t xml:space="preserve"> – </w:t>
      </w:r>
      <w:r w:rsidRPr="00096174">
        <w:rPr>
          <w:rFonts w:ascii="Arial" w:hAnsi="Arial" w:cs="Arial"/>
          <w:u w:val="single"/>
        </w:rPr>
        <w:t xml:space="preserve">Os Anexos </w:t>
      </w:r>
      <w:r>
        <w:rPr>
          <w:rFonts w:ascii="Arial" w:hAnsi="Arial" w:cs="Arial"/>
          <w:u w:val="single"/>
        </w:rPr>
        <w:t>VII</w:t>
      </w:r>
      <w:r w:rsidRPr="00096174">
        <w:rPr>
          <w:rFonts w:ascii="Arial" w:hAnsi="Arial" w:cs="Arial"/>
          <w:u w:val="single"/>
        </w:rPr>
        <w:t xml:space="preserve"> e </w:t>
      </w:r>
      <w:r>
        <w:rPr>
          <w:rFonts w:ascii="Arial" w:hAnsi="Arial" w:cs="Arial"/>
          <w:u w:val="single"/>
        </w:rPr>
        <w:t>IX</w:t>
      </w:r>
      <w:r w:rsidRPr="00D35F9E">
        <w:rPr>
          <w:rFonts w:ascii="Arial" w:hAnsi="Arial" w:cs="Arial"/>
          <w:b/>
          <w:u w:val="single"/>
        </w:rPr>
        <w:t xml:space="preserve">  </w:t>
      </w:r>
      <w:r w:rsidRPr="00D35F9E">
        <w:rPr>
          <w:rFonts w:ascii="Arial" w:hAnsi="Arial" w:cs="Arial"/>
          <w:u w:val="single"/>
        </w:rPr>
        <w:t>(fornecido modelo pelo Município) deverão ser entregues fora dos envelopes de documentação na data e hora da abertura dos envelopes.</w:t>
      </w:r>
    </w:p>
    <w:p w:rsidR="00806971" w:rsidRPr="00D35F9E" w:rsidRDefault="00806971" w:rsidP="00806971">
      <w:pPr>
        <w:jc w:val="both"/>
        <w:rPr>
          <w:rFonts w:ascii="Arial" w:hAnsi="Arial" w:cs="Arial"/>
        </w:rPr>
      </w:pPr>
      <w:r>
        <w:rPr>
          <w:rFonts w:ascii="Arial" w:hAnsi="Arial" w:cs="Arial"/>
        </w:rPr>
        <w:t>3.1.7</w:t>
      </w:r>
      <w:r w:rsidRPr="00D35F9E">
        <w:rPr>
          <w:rFonts w:ascii="Arial" w:hAnsi="Arial" w:cs="Arial"/>
          <w:b/>
        </w:rPr>
        <w:t xml:space="preserve"> </w:t>
      </w:r>
      <w:r w:rsidRPr="00D35F9E">
        <w:rPr>
          <w:rFonts w:ascii="Arial" w:hAnsi="Arial" w:cs="Arial"/>
        </w:rPr>
        <w:t>–</w:t>
      </w:r>
      <w:r w:rsidRPr="00D35F9E">
        <w:rPr>
          <w:rFonts w:ascii="Arial" w:hAnsi="Arial" w:cs="Arial"/>
          <w:b/>
        </w:rPr>
        <w:t xml:space="preserve"> </w:t>
      </w:r>
      <w:r w:rsidRPr="00D35F9E">
        <w:rPr>
          <w:rFonts w:ascii="Arial" w:hAnsi="Arial" w:cs="Arial"/>
        </w:rPr>
        <w:t>Os documentos necessários à habilitação poderão ser apresentados em original ou por processo de cópia desde que legível, autenticada em tabelião de notas ou pela Comissão de Licitação, na sessão de recebimento das propostas, em confronto com o original, ou publicação em órgão de imprensa oficial, e deverão estar com o prazo de validade em vigor. Quando o prazo de validade não estiver expressa no documento, o mesmo será aceito com data de emissão não superior a 60 (sessenta) dias da data limite estabelecida para o recebimento das propo</w:t>
      </w:r>
      <w:r>
        <w:rPr>
          <w:rFonts w:ascii="Arial" w:hAnsi="Arial" w:cs="Arial"/>
        </w:rPr>
        <w:t>stas (envelopes nº 01 e nº 02);</w:t>
      </w:r>
    </w:p>
    <w:p w:rsidR="00806971" w:rsidRPr="00D35F9E" w:rsidRDefault="00806971" w:rsidP="00806971">
      <w:pPr>
        <w:spacing w:after="0" w:line="240" w:lineRule="auto"/>
        <w:jc w:val="both"/>
        <w:rPr>
          <w:rFonts w:ascii="Arial" w:hAnsi="Arial" w:cs="Arial"/>
        </w:rPr>
      </w:pPr>
      <w:r>
        <w:rPr>
          <w:rFonts w:ascii="Arial" w:hAnsi="Arial" w:cs="Arial"/>
        </w:rPr>
        <w:t>3.1.8</w:t>
      </w:r>
      <w:r w:rsidRPr="00D35F9E">
        <w:rPr>
          <w:rFonts w:ascii="Arial" w:hAnsi="Arial" w:cs="Arial"/>
          <w:b/>
        </w:rPr>
        <w:t xml:space="preserve"> </w:t>
      </w:r>
      <w:r w:rsidRPr="00D35F9E">
        <w:rPr>
          <w:rFonts w:ascii="Arial" w:hAnsi="Arial" w:cs="Arial"/>
        </w:rPr>
        <w:t>–</w:t>
      </w:r>
      <w:r w:rsidRPr="00D35F9E">
        <w:rPr>
          <w:rFonts w:ascii="Arial" w:hAnsi="Arial" w:cs="Arial"/>
          <w:b/>
        </w:rPr>
        <w:t xml:space="preserve"> </w:t>
      </w:r>
      <w:r w:rsidRPr="00D35F9E">
        <w:rPr>
          <w:rFonts w:ascii="Arial" w:hAnsi="Arial" w:cs="Arial"/>
        </w:rPr>
        <w:t>Uma vez iniciada a abertura dos envelopes de nº 01, não serão aceitos quaisquer documentos adicionais, nem admitidos licitantes retardatários.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910E9C">
        <w:rPr>
          <w:rFonts w:ascii="Arial" w:hAnsi="Arial" w:cs="Arial"/>
        </w:rPr>
        <w:t>3.1.9</w:t>
      </w:r>
      <w:r w:rsidRPr="00D35F9E">
        <w:rPr>
          <w:rFonts w:ascii="Arial" w:hAnsi="Arial" w:cs="Arial"/>
          <w:color w:val="FF0000"/>
        </w:rPr>
        <w:t xml:space="preserve"> </w:t>
      </w:r>
      <w:r w:rsidRPr="00D35F9E">
        <w:rPr>
          <w:rFonts w:ascii="Arial" w:hAnsi="Arial" w:cs="Arial"/>
        </w:rPr>
        <w:t xml:space="preserve">– O MUNICÍPIO se reserva o direito de proceder a diligências e extrair Certidões para averiguar a veracidade das informações constantes nos documentos apresentados, caso julgue necessário, estando sujeita à inabilitação a licitante que apresentar documentos em desacordo com as informações obtidas pela Comissão de Licitação, além de incorrer nas sanções previstas nesta TOMADA DE PREÇOS.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3.2 - ENVELOPE "2" - PROPOSTA TÉCNICA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3.2.1 - A Proposta Técnica deverá ser redigida com clareza de modo a oferecer fácil compreensão, apresentada em papel timbrado da empresa proponente, impressa em 01 (uma) via elaborada sem emendas, rasuras ou entrelinhas, numeradas, rubricadas em todas as suas folhas e assinada na última, pelo representante legal da empresa proponente, elencando todos os profissionais envolvidos e respectiva qualificação e deverá, na descrição dos serviços, </w:t>
      </w:r>
      <w:r w:rsidRPr="00D35F9E">
        <w:rPr>
          <w:rFonts w:ascii="Arial" w:hAnsi="Arial" w:cs="Arial"/>
        </w:rPr>
        <w:lastRenderedPageBreak/>
        <w:t xml:space="preserve">obedecer rigorosamente a todas as informações técnicas exigidas no Edital; somente serão consideradas as propostas que abranjam a totalidade do objeto da licitação.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Proposta Técnica deverá conter os seguintes documentos: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3.2.1.1 - Experiência profissional da equipe técnica: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A comprovação da experiência profissional da equipe técnica vinculada à proposta será realizada por meio de cópia autenticada em cartório dos registros na carteira de trabalho ou do contrato de prestação de serviços, e no caso de sociedade, mediante apresentação de documento que comprove essa condição em relação à licitante.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3.2.1.2 - Qualificação complementar da equipe técnica: </w:t>
      </w:r>
    </w:p>
    <w:p w:rsidR="00806971" w:rsidRPr="00D35F9E" w:rsidRDefault="00806971" w:rsidP="00806971">
      <w:pPr>
        <w:spacing w:after="0" w:line="240" w:lineRule="auto"/>
        <w:jc w:val="both"/>
        <w:rPr>
          <w:rFonts w:ascii="Arial" w:hAnsi="Arial" w:cs="Arial"/>
        </w:rPr>
      </w:pPr>
      <w:r w:rsidRPr="00D35F9E">
        <w:rPr>
          <w:rFonts w:ascii="Arial" w:hAnsi="Arial" w:cs="Arial"/>
        </w:rPr>
        <w:t>a - Comprovação da formação acadêmica complementar obrigatória de nível superior, por meio de cópias (verso e anverso) autenticadas dos diplomas e/ou certificados devidamente registrados no</w:t>
      </w:r>
      <w:r>
        <w:rPr>
          <w:rFonts w:ascii="Arial" w:hAnsi="Arial" w:cs="Arial"/>
        </w:rPr>
        <w:t xml:space="preserve"> </w:t>
      </w:r>
      <w:r w:rsidRPr="00D35F9E">
        <w:rPr>
          <w:rFonts w:ascii="Arial" w:hAnsi="Arial" w:cs="Arial"/>
        </w:rPr>
        <w:t>Ministério da Educação ou equivalente, dos seguintes cursos: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a.1 - pós-graduação (latu sensu) e/ou especialização. </w:t>
      </w:r>
    </w:p>
    <w:p w:rsidR="00806971" w:rsidRPr="00D35F9E" w:rsidRDefault="00806971" w:rsidP="00806971">
      <w:pPr>
        <w:spacing w:after="0" w:line="240" w:lineRule="auto"/>
        <w:jc w:val="both"/>
        <w:rPr>
          <w:rFonts w:ascii="Arial" w:hAnsi="Arial" w:cs="Arial"/>
        </w:rPr>
      </w:pPr>
      <w:r w:rsidRPr="00D35F9E">
        <w:rPr>
          <w:rFonts w:ascii="Arial" w:hAnsi="Arial" w:cs="Arial"/>
        </w:rPr>
        <w:t>a.2 - pós-graduação (</w:t>
      </w:r>
      <w:proofErr w:type="spellStart"/>
      <w:r w:rsidRPr="00D35F9E">
        <w:rPr>
          <w:rFonts w:ascii="Arial" w:hAnsi="Arial" w:cs="Arial"/>
        </w:rPr>
        <w:t>strictu</w:t>
      </w:r>
      <w:proofErr w:type="spellEnd"/>
      <w:r w:rsidRPr="00D35F9E">
        <w:rPr>
          <w:rFonts w:ascii="Arial" w:hAnsi="Arial" w:cs="Arial"/>
        </w:rPr>
        <w:t xml:space="preserve"> sensu) em nível de Mestrado. </w:t>
      </w:r>
    </w:p>
    <w:p w:rsidR="00806971" w:rsidRPr="00D35F9E" w:rsidRDefault="00806971" w:rsidP="00806971">
      <w:pPr>
        <w:spacing w:after="0" w:line="240" w:lineRule="auto"/>
        <w:jc w:val="both"/>
        <w:rPr>
          <w:rFonts w:ascii="Arial" w:hAnsi="Arial" w:cs="Arial"/>
        </w:rPr>
      </w:pPr>
      <w:r w:rsidRPr="00D35F9E">
        <w:rPr>
          <w:rFonts w:ascii="Arial" w:hAnsi="Arial" w:cs="Arial"/>
        </w:rPr>
        <w:t>a.3 - pós-graduação (</w:t>
      </w:r>
      <w:proofErr w:type="spellStart"/>
      <w:r w:rsidRPr="00D35F9E">
        <w:rPr>
          <w:rFonts w:ascii="Arial" w:hAnsi="Arial" w:cs="Arial"/>
        </w:rPr>
        <w:t>strictu</w:t>
      </w:r>
      <w:proofErr w:type="spellEnd"/>
      <w:r w:rsidRPr="00D35F9E">
        <w:rPr>
          <w:rFonts w:ascii="Arial" w:hAnsi="Arial" w:cs="Arial"/>
        </w:rPr>
        <w:t xml:space="preserve"> sensu) em nível de Doutorado.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3.2.1.</w:t>
      </w:r>
      <w:r>
        <w:rPr>
          <w:rFonts w:ascii="Arial" w:hAnsi="Arial" w:cs="Arial"/>
        </w:rPr>
        <w:t>3</w:t>
      </w:r>
      <w:r w:rsidRPr="00D35F9E">
        <w:rPr>
          <w:rFonts w:ascii="Arial" w:hAnsi="Arial" w:cs="Arial"/>
        </w:rPr>
        <w:t xml:space="preserve"> - Experiência da licitante em quantidade de concursos.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Apresentação de atestados emitidos por pessoas jurídicas de direito público ou privado, relativos a serviços pertinentes ao objeto da licitação. Estes atestados deverão conter as seguintes informações: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a.1 - Identificação, constando nome completo e cargo do signatário.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a.2 - Manifestação expressa da empresa cliente quanto à qualidade dos serviços prestados pela licitante.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3.3 - ENVELOPE "3" - PROPOSTA DE PREÇOS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3.3.1 - A proposta que constará do envelope "3" deverá conter: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Carta Proposta de Preços, de acordo com o modelo constante do ANEXO II deste Edital;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Declaração de Confidencialidade, conforme modelo constante no ANEXO VIII deste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3.3.2 - O prazo de validade da proposta não poderá ser inferior a 60 (sessenta) dias corridos, contados a partir da data de sua apresentação.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3.3.3 - O não atendimento a qualquer um dos subitens 3.3.1 e 3.3.2 incorrerá na desclassificação da proposta.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 – DOS PREÇOS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4.1 - O valor máximo admitido pelo MUNICÍPIO para a execução dos SERVIÇOS previstos nesta licitação considerando o valor global do lote é </w:t>
      </w:r>
      <w:r w:rsidRPr="00E3096E">
        <w:rPr>
          <w:rFonts w:ascii="Arial" w:hAnsi="Arial" w:cs="Arial"/>
        </w:rPr>
        <w:t xml:space="preserve">de R$ </w:t>
      </w:r>
      <w:r>
        <w:rPr>
          <w:rFonts w:ascii="Arial" w:hAnsi="Arial" w:cs="Arial"/>
        </w:rPr>
        <w:t xml:space="preserve">102.633,33 </w:t>
      </w:r>
      <w:r w:rsidRPr="00267957">
        <w:rPr>
          <w:rFonts w:ascii="Arial" w:hAnsi="Arial" w:cs="Arial"/>
        </w:rPr>
        <w:t>(</w:t>
      </w:r>
      <w:r>
        <w:rPr>
          <w:rFonts w:ascii="Arial" w:hAnsi="Arial" w:cs="Arial"/>
        </w:rPr>
        <w:t xml:space="preserve">Cento e Dois Mil e Seiscentos e Trinta e Três Reais e Trinta e Três Centavos), </w:t>
      </w:r>
      <w:r w:rsidRPr="00D35F9E">
        <w:rPr>
          <w:rFonts w:ascii="Arial" w:hAnsi="Arial" w:cs="Arial"/>
        </w:rPr>
        <w:t xml:space="preserve">sendo desclassificada a proposta que apresentar cotação superior.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4.2 - A eventual inadimplência da CONTRATADA com referência aos encargos trabalhistas, fiscais e comerciais não transfere ao MUNICÍPIO a responsabilidade por seu pagamento, nem poderá onerar o objeto do CONTRATO ou restringir a regularização e o uso dos SERVIÇOS.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4.3 - Nas Reclamações Trabalhistas ou nas Ações Judiciais relacionadas aos SERVIÇOS objeto da presente licitação, em que o Juízo de Primeira Instância decida pela procedência dos pedidos constantes na petição inicial, com a condenação do MUNICÍPIO, o MUNICÍPIO fará de </w:t>
      </w:r>
      <w:r w:rsidRPr="00D35F9E">
        <w:rPr>
          <w:rFonts w:ascii="Arial" w:hAnsi="Arial" w:cs="Arial"/>
        </w:rPr>
        <w:lastRenderedPageBreak/>
        <w:t xml:space="preserve">imediato a retenção dentre os créditos existentes ou futuros da CONTRATADA, mesmo que de CONTRATO diferente, até o valor atribuído à condenação. Este valor poderá ser revisto pelo MUNICÍPIO, através de solicitação do órgão jurídico, quando o andamento do processo trabalhista indicar esta necessidade.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4.4 - Os preços propostos pelos licitantes incluem todas as despesas necessárias à execução total dos SERVIÇOS licitados, bem como seus lucros, conforme as especificações e anexos contidos neste 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5 - AVALIAÇÃO E JULGAMENTO DAS PROPOSTAS </w:t>
      </w:r>
    </w:p>
    <w:p w:rsidR="00806971" w:rsidRPr="00D35F9E" w:rsidRDefault="00806971" w:rsidP="00806971">
      <w:pPr>
        <w:spacing w:after="0" w:line="240" w:lineRule="auto"/>
        <w:jc w:val="both"/>
        <w:rPr>
          <w:rFonts w:ascii="Arial" w:hAnsi="Arial" w:cs="Arial"/>
        </w:rPr>
      </w:pPr>
      <w:r w:rsidRPr="00D35F9E">
        <w:rPr>
          <w:rFonts w:ascii="Arial" w:hAnsi="Arial" w:cs="Arial"/>
        </w:rPr>
        <w:t>5.1 - O critério a ser utilizado na avaliação e julgamento das propostas e posterior adjudicação, observados os dispositivos constantes no art. 45, inciso III da Lei 8.66</w:t>
      </w:r>
      <w:r w:rsidR="007B1523">
        <w:rPr>
          <w:rFonts w:ascii="Arial" w:hAnsi="Arial" w:cs="Arial"/>
        </w:rPr>
        <w:t>6/93 e suas alterações, é o de “</w:t>
      </w:r>
      <w:r w:rsidRPr="00D35F9E">
        <w:rPr>
          <w:rFonts w:ascii="Arial" w:hAnsi="Arial" w:cs="Arial"/>
        </w:rPr>
        <w:t>TÉCNICA E PREÇO” POR PREÇO GLOBAL.</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5.1.1 - Aplica-se no julgamento das Propostas de Preços as exceções previstas nos artigos 44 e 45 da Lei Complementar nº 123/2006, em relação às microempresas e empresas de pequeno porte, assim definidas no Capítulo II, da citada Lei.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5.2 - A análise e julgamento das propostas serão realizados em 02 (duas) fases: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5.2.1 - FASE DE CLASSIFICAÇÃO DA PROPOSTA TÉCNICA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5.2.1.1 - As propostas técnicas serão julgadas tendo por base os seguintes critérios: </w:t>
      </w:r>
    </w:p>
    <w:p w:rsidR="00806971" w:rsidRPr="00D35F9E" w:rsidRDefault="00806971" w:rsidP="00806971">
      <w:pPr>
        <w:spacing w:after="0" w:line="240" w:lineRule="auto"/>
        <w:jc w:val="both"/>
        <w:rPr>
          <w:rFonts w:ascii="Arial" w:hAnsi="Arial" w:cs="Arial"/>
        </w:rPr>
      </w:pPr>
      <w:r w:rsidRPr="00D35F9E">
        <w:rPr>
          <w:rFonts w:ascii="Arial" w:hAnsi="Arial" w:cs="Arial"/>
        </w:rPr>
        <w:t>a) - Experiência profissional da equipe técnica, conforme subitem 3.2.1.1, limitado a 40 (quarenta)</w:t>
      </w:r>
      <w:r>
        <w:rPr>
          <w:rFonts w:ascii="Arial" w:hAnsi="Arial" w:cs="Arial"/>
        </w:rPr>
        <w:t xml:space="preserve"> </w:t>
      </w:r>
      <w:r w:rsidRPr="00D35F9E">
        <w:rPr>
          <w:rFonts w:ascii="Arial" w:hAnsi="Arial" w:cs="Arial"/>
        </w:rPr>
        <w:t xml:space="preserve">pontos: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a.1 - Para fins de avaliação e pontuação desse quesito deverá ser entregue a documentação de no máximo 10 (dez) profissionais.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a.2 - Será pontuado o tempo em que os profissionais tenham atuado em processos de recrutamento e seleção, independentemente dos cargos ocupados e das empresas onde trabalharam, considerando-se o somatório dos pontos de cada integrante postos à disposição do trabalho, conforme a tabela a seguir: </w:t>
      </w:r>
    </w:p>
    <w:p w:rsidR="00806971" w:rsidRPr="00D35F9E" w:rsidRDefault="00806971" w:rsidP="0080697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6"/>
      </w:tblGrid>
      <w:tr w:rsidR="00806971" w:rsidRPr="00D35F9E" w:rsidTr="00806971">
        <w:tc>
          <w:tcPr>
            <w:tcW w:w="4535" w:type="dxa"/>
          </w:tcPr>
          <w:p w:rsidR="00806971" w:rsidRPr="00D35F9E" w:rsidRDefault="00806971" w:rsidP="00806971">
            <w:pPr>
              <w:spacing w:after="0" w:line="240" w:lineRule="auto"/>
              <w:jc w:val="center"/>
              <w:rPr>
                <w:rFonts w:ascii="Arial" w:hAnsi="Arial" w:cs="Arial"/>
              </w:rPr>
            </w:pPr>
            <w:r w:rsidRPr="00D35F9E">
              <w:rPr>
                <w:rFonts w:ascii="Arial" w:hAnsi="Arial" w:cs="Arial"/>
              </w:rPr>
              <w:t>EXPERIÊNCIA PROFISSIONAL DA EQUIPE</w:t>
            </w:r>
          </w:p>
          <w:p w:rsidR="00806971" w:rsidRPr="00D35F9E" w:rsidRDefault="00806971" w:rsidP="00806971">
            <w:pPr>
              <w:spacing w:after="0" w:line="240" w:lineRule="auto"/>
              <w:jc w:val="center"/>
              <w:rPr>
                <w:rFonts w:ascii="Arial" w:hAnsi="Arial" w:cs="Arial"/>
              </w:rPr>
            </w:pPr>
            <w:r w:rsidRPr="00D35F9E">
              <w:rPr>
                <w:rFonts w:ascii="Arial" w:hAnsi="Arial" w:cs="Arial"/>
              </w:rPr>
              <w:t>TÉCNICA</w:t>
            </w:r>
          </w:p>
        </w:tc>
        <w:tc>
          <w:tcPr>
            <w:tcW w:w="4536" w:type="dxa"/>
          </w:tcPr>
          <w:p w:rsidR="00806971" w:rsidRPr="00D35F9E" w:rsidRDefault="00806971" w:rsidP="00806971">
            <w:pPr>
              <w:spacing w:after="0" w:line="240" w:lineRule="auto"/>
              <w:jc w:val="center"/>
              <w:rPr>
                <w:rFonts w:ascii="Arial" w:hAnsi="Arial" w:cs="Arial"/>
              </w:rPr>
            </w:pPr>
            <w:r w:rsidRPr="00D35F9E">
              <w:rPr>
                <w:rFonts w:ascii="Arial" w:hAnsi="Arial" w:cs="Arial"/>
              </w:rPr>
              <w:t>NÚMERO DE PONTOS POR</w:t>
            </w:r>
          </w:p>
          <w:p w:rsidR="00806971" w:rsidRPr="00D35F9E" w:rsidRDefault="00806971" w:rsidP="00806971">
            <w:pPr>
              <w:spacing w:after="0" w:line="240" w:lineRule="auto"/>
              <w:jc w:val="center"/>
              <w:rPr>
                <w:rFonts w:ascii="Arial" w:hAnsi="Arial" w:cs="Arial"/>
              </w:rPr>
            </w:pPr>
            <w:r w:rsidRPr="00D35F9E">
              <w:rPr>
                <w:rFonts w:ascii="Arial" w:hAnsi="Arial" w:cs="Arial"/>
              </w:rPr>
              <w:t>PROFISSIONAL</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Com até 1 (um) ano</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1 (um) ponto;</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Acima de 1 (um) até 2 (dois) anos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2 (dois) pontos;</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Acima de 2 (dois) até 3 (três) anos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3 (três) pontos; </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Mais de 3 (três) anos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4 (quatro) pontos. </w:t>
            </w:r>
          </w:p>
        </w:tc>
      </w:tr>
    </w:tbl>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b) Qualificação Complementar da Equipe Técnica, conforme subitem 3.2.1.2, limitado a 30 (trinta) pontos;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b.1 - Para fins de avaliação e pontuação deste quesito deverá ser entregue a documentação dos mesmos profissionais designados para a qualificação profissional, descritos no item 5.2.1.1 - a.1 acima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b.2 - A pontuação das qualificações complementares da Equipe Técnica será atribuída considerando-se somatório de pontos de cada integrante da equipe</w:t>
      </w:r>
      <w:r>
        <w:rPr>
          <w:rFonts w:ascii="Arial" w:hAnsi="Arial" w:cs="Arial"/>
        </w:rPr>
        <w:t xml:space="preserve">, de acordo com os quesitos da </w:t>
      </w:r>
      <w:r w:rsidRPr="00D35F9E">
        <w:rPr>
          <w:rFonts w:ascii="Arial" w:hAnsi="Arial" w:cs="Arial"/>
        </w:rPr>
        <w:t xml:space="preserve">tabela a seguir: </w:t>
      </w:r>
    </w:p>
    <w:p w:rsidR="00806971" w:rsidRPr="00D35F9E" w:rsidRDefault="00806971" w:rsidP="0080697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6"/>
      </w:tblGrid>
      <w:tr w:rsidR="00806971" w:rsidRPr="00D35F9E" w:rsidTr="00806971">
        <w:tc>
          <w:tcPr>
            <w:tcW w:w="4535" w:type="dxa"/>
          </w:tcPr>
          <w:p w:rsidR="00806971" w:rsidRPr="00D35F9E" w:rsidRDefault="00806971" w:rsidP="00806971">
            <w:pPr>
              <w:spacing w:after="0" w:line="240" w:lineRule="auto"/>
              <w:jc w:val="center"/>
              <w:rPr>
                <w:rFonts w:ascii="Arial" w:hAnsi="Arial" w:cs="Arial"/>
              </w:rPr>
            </w:pPr>
            <w:r w:rsidRPr="00D35F9E">
              <w:rPr>
                <w:rFonts w:ascii="Arial" w:hAnsi="Arial" w:cs="Arial"/>
              </w:rPr>
              <w:lastRenderedPageBreak/>
              <w:t>QUALIFICAÇÃO COMPLEMENTAR DA EQUIPE TÉCNICA</w:t>
            </w:r>
          </w:p>
        </w:tc>
        <w:tc>
          <w:tcPr>
            <w:tcW w:w="4536" w:type="dxa"/>
          </w:tcPr>
          <w:p w:rsidR="00806971" w:rsidRPr="00D35F9E" w:rsidRDefault="00806971" w:rsidP="00806971">
            <w:pPr>
              <w:spacing w:after="0" w:line="240" w:lineRule="auto"/>
              <w:jc w:val="center"/>
              <w:rPr>
                <w:rFonts w:ascii="Arial" w:hAnsi="Arial" w:cs="Arial"/>
              </w:rPr>
            </w:pPr>
            <w:r w:rsidRPr="00D35F9E">
              <w:rPr>
                <w:rFonts w:ascii="Arial" w:hAnsi="Arial" w:cs="Arial"/>
              </w:rPr>
              <w:t>NÚMEROS DE PONTOS POR</w:t>
            </w:r>
          </w:p>
          <w:p w:rsidR="00806971" w:rsidRPr="00D35F9E" w:rsidRDefault="00806971" w:rsidP="00806971">
            <w:pPr>
              <w:spacing w:after="0" w:line="240" w:lineRule="auto"/>
              <w:jc w:val="center"/>
              <w:rPr>
                <w:rFonts w:ascii="Arial" w:hAnsi="Arial" w:cs="Arial"/>
              </w:rPr>
            </w:pPr>
            <w:r w:rsidRPr="00D35F9E">
              <w:rPr>
                <w:rFonts w:ascii="Arial" w:hAnsi="Arial" w:cs="Arial"/>
              </w:rPr>
              <w:t>PROFISSIONAL</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Curso de Especialização</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1 (um) ponto; </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Curso de Mestrado</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2 (dois) pontos; </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Curso de Doutorado</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3 (três) pontos;</w:t>
            </w:r>
          </w:p>
        </w:tc>
      </w:tr>
    </w:tbl>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Observação: Os pontos serão computados uma única vez em cada quesito.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C)  Qualificação Técnica quanto a experiência da licitante em quantidade de concursos:</w:t>
      </w:r>
    </w:p>
    <w:p w:rsidR="00806971" w:rsidRPr="00D35F9E" w:rsidRDefault="00806971" w:rsidP="00806971">
      <w:pPr>
        <w:spacing w:after="0" w:line="240" w:lineRule="auto"/>
        <w:jc w:val="both"/>
        <w:rPr>
          <w:rFonts w:ascii="Arial" w:hAnsi="Arial" w:cs="Arial"/>
        </w:rPr>
      </w:pPr>
      <w:r w:rsidRPr="00D35F9E">
        <w:rPr>
          <w:rFonts w:ascii="Arial" w:hAnsi="Arial" w:cs="Arial"/>
        </w:rPr>
        <w:t>c.1 - Para cada atestado apresentado em conformidade com o subitem 3.2.1.</w:t>
      </w:r>
      <w:r>
        <w:rPr>
          <w:rFonts w:ascii="Arial" w:hAnsi="Arial" w:cs="Arial"/>
        </w:rPr>
        <w:t>3</w:t>
      </w:r>
      <w:r w:rsidRPr="00D35F9E">
        <w:rPr>
          <w:rFonts w:ascii="Arial" w:hAnsi="Arial" w:cs="Arial"/>
        </w:rPr>
        <w:t>, limitado a 30(trinta) pontos:</w:t>
      </w:r>
    </w:p>
    <w:p w:rsidR="00806971" w:rsidRPr="00D35F9E" w:rsidRDefault="00806971" w:rsidP="00806971">
      <w:pPr>
        <w:spacing w:after="0" w:line="240" w:lineRule="auto"/>
        <w:jc w:val="both"/>
        <w:rPr>
          <w:rFonts w:ascii="Arial" w:hAnsi="Arial" w:cs="Arial"/>
        </w:rPr>
      </w:pPr>
      <w:r w:rsidRPr="00D35F9E">
        <w:rPr>
          <w:rFonts w:ascii="Arial" w:hAnsi="Arial" w:cs="Arial"/>
        </w:rPr>
        <w:t>c.2 - A pontuação relativa à experiência anterior em quantidade de concursos Públicos/Teste Seletivos far-se-á através de atestados de capacidade téc</w:t>
      </w:r>
      <w:r>
        <w:rPr>
          <w:rFonts w:ascii="Arial" w:hAnsi="Arial" w:cs="Arial"/>
        </w:rPr>
        <w:t xml:space="preserve">nica, limitados a no máximo 20 </w:t>
      </w:r>
      <w:r w:rsidRPr="00D35F9E">
        <w:rPr>
          <w:rFonts w:ascii="Arial" w:hAnsi="Arial" w:cs="Arial"/>
        </w:rPr>
        <w:t xml:space="preserve">(vinte), em nome da empresa licitante, e será atribuída de acordo com os seguintes critérios: </w:t>
      </w:r>
    </w:p>
    <w:p w:rsidR="00806971" w:rsidRPr="00D35F9E" w:rsidRDefault="00806971" w:rsidP="0080697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6"/>
      </w:tblGrid>
      <w:tr w:rsidR="00806971" w:rsidRPr="00D35F9E" w:rsidTr="00806971">
        <w:tc>
          <w:tcPr>
            <w:tcW w:w="4535" w:type="dxa"/>
          </w:tcPr>
          <w:p w:rsidR="00806971" w:rsidRPr="00D35F9E" w:rsidRDefault="00806971" w:rsidP="00806971">
            <w:pPr>
              <w:spacing w:after="0" w:line="240" w:lineRule="auto"/>
              <w:jc w:val="center"/>
              <w:rPr>
                <w:rFonts w:ascii="Arial" w:hAnsi="Arial" w:cs="Arial"/>
              </w:rPr>
            </w:pPr>
            <w:r w:rsidRPr="00D35F9E">
              <w:rPr>
                <w:rFonts w:ascii="Arial" w:hAnsi="Arial" w:cs="Arial"/>
              </w:rPr>
              <w:t>QUALIFICAÇÃO TÉCNICA DA EMPRESA EM QUANTIDADE DE CONCURSO PÚBLICO/TESTE SELETIVO</w:t>
            </w:r>
          </w:p>
          <w:p w:rsidR="00806971" w:rsidRPr="00D35F9E" w:rsidRDefault="00806971" w:rsidP="00806971">
            <w:pPr>
              <w:spacing w:after="0" w:line="240" w:lineRule="auto"/>
              <w:jc w:val="both"/>
              <w:rPr>
                <w:rFonts w:ascii="Arial" w:hAnsi="Arial" w:cs="Arial"/>
              </w:rPr>
            </w:pP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PONTUAÇÃO POR CONCURSO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(máximo de pontos) </w:t>
            </w:r>
          </w:p>
          <w:p w:rsidR="00806971" w:rsidRPr="00D35F9E" w:rsidRDefault="00806971" w:rsidP="00806971">
            <w:pPr>
              <w:spacing w:after="0" w:line="240" w:lineRule="auto"/>
              <w:jc w:val="both"/>
              <w:rPr>
                <w:rFonts w:ascii="Arial" w:hAnsi="Arial" w:cs="Arial"/>
              </w:rPr>
            </w:pP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Concurso com até 500 candidatos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1 (um) ponto por atestado </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Concurso com 500 a 1000 candidatos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3 (três) pontos por atestado</w:t>
            </w:r>
          </w:p>
        </w:tc>
      </w:tr>
      <w:tr w:rsidR="00806971" w:rsidRPr="00D35F9E" w:rsidTr="00806971">
        <w:tc>
          <w:tcPr>
            <w:tcW w:w="4535" w:type="dxa"/>
          </w:tcPr>
          <w:p w:rsidR="00806971" w:rsidRPr="00D35F9E" w:rsidRDefault="00806971" w:rsidP="00806971">
            <w:pPr>
              <w:spacing w:after="0" w:line="240" w:lineRule="auto"/>
              <w:jc w:val="both"/>
              <w:rPr>
                <w:rFonts w:ascii="Arial" w:hAnsi="Arial" w:cs="Arial"/>
              </w:rPr>
            </w:pPr>
            <w:r w:rsidRPr="00D35F9E">
              <w:rPr>
                <w:rFonts w:ascii="Arial" w:hAnsi="Arial" w:cs="Arial"/>
              </w:rPr>
              <w:t>Concurso com mais de 1000 candidatos</w:t>
            </w:r>
          </w:p>
        </w:tc>
        <w:tc>
          <w:tcPr>
            <w:tcW w:w="4536"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6 (seis) pontos por atestado </w:t>
            </w:r>
          </w:p>
        </w:tc>
      </w:tr>
    </w:tbl>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5.2.1.2 - Depois de apurada a pontuação das propostas decorrente do somatório dos “critérios”, de cada fator de julgamento, será calculada a “nota técnica” das propostas, resultante da divisão da pontuação técnica de cada uma das propostas por aquela que obtiver maior pontuação.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5.2.1.3 - A pontuação final de cada licitante será representada pelo somatório das notas dos itens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“b” e “c”.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5.2.1.4 - Para obtenção da NOTA TÉCNICA, será aplicada a seguinte fórmula: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NT = 100 x PF/MPF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Onde: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NT = Nota Técnica.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PF = Pontuação final da proposta em análise;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MPF = Maior pontuação final obtida pelas licitantes.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5.2.1.6 - Na participação de única empresa na licitação, a mesma deverá ter no mínimo as seguintes pontuações nos itens da proposta técnica, referente à soma total de cada item: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Experiência profissional da equipe técnica - “a” (somatório de toda equipe) 04 (quatro) pontos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Qualificação complementar da equipe técnica – “b” 03 (três) pontos </w:t>
      </w:r>
    </w:p>
    <w:p w:rsidR="00806971" w:rsidRPr="00D35F9E" w:rsidRDefault="00806971" w:rsidP="00806971">
      <w:pPr>
        <w:spacing w:after="0" w:line="240" w:lineRule="auto"/>
        <w:jc w:val="both"/>
        <w:rPr>
          <w:rFonts w:ascii="Arial" w:hAnsi="Arial" w:cs="Arial"/>
        </w:rPr>
      </w:pPr>
      <w:r w:rsidRPr="00D35F9E">
        <w:rPr>
          <w:rFonts w:ascii="Arial" w:hAnsi="Arial" w:cs="Arial"/>
        </w:rPr>
        <w:t>Qualificação técnica da empresa em quantidade de candidatos – “c” 03 (Três) pontos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5.2.2 - FASE DE CLASSIFICAÇÃO DA PROPOSTA DE PREÇOS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5.2.2.1 - Somente a licitante cuja proposta técnica seja considerada completa e em conformidade com as exigências do Edital poderá ter seu envelope “3” aberto e sua proposta de preços julgada. </w:t>
      </w: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Serão eliminadas as propostas de preços que: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 Estiverem incompletas, isto é, não contiverem informações suficientemente claras de forma a permitir a perfeita identificação quantitativa e qualitativa dos SERVIÇOS licitados;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contiverem qualquer limitação ou condição divergente deste edital;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 - apresentarem preços superiores aos estabelecidos neste edital;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 - apresentarem prazos superiores aos estabelecidos neste edital;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 - propostas que apresentarem, (com as eventuais correções procedidas pela Comissão de Licitação, conforme observação a seguir), um valor total maior do que o valor máximo orçado pelo MUNICÍPIO DE SANTA MARIA DO OESTE.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OBSERVAÇÕES: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1 - Nos casos em que a Comissão de Licitação constate a existência de erros numéricos nas propostas, serão procedidas as correções necessárias para apuração dos preços globais, obedecidas as seguintes disposições: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1.1 - havendo divergência entre o valor global registrado sob forma numérica e o valor apresentado por extenso, prevalecerá este último;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1.2 - havendo cotação de preços unitários com mais de duas casas decimais, a Comissão de Licitação desprezará os mesmos, mantendo-se com 02 (duas) casas decimais.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5.3 - As propostas de preços aprovadas serão classificadas em ordem crescente.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5.3.1 - A nota do Preço de cada licitante será calculada segundo a fórmula apresentada a seguir: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NP = 100 x </w:t>
      </w:r>
      <w:r w:rsidRPr="00D35F9E">
        <w:rPr>
          <w:rFonts w:ascii="Arial" w:hAnsi="Arial" w:cs="Arial"/>
          <w:u w:val="single"/>
        </w:rPr>
        <w:t>MPP</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PA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onde: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NP = Nota de Preços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MPP = Menor Preço Proposto;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PA = Valor da Proposta em Análise.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Nota de Preços - NP, será calculada com duas casas decimais, sem arredondamentos, sendo desprezadas as demais.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5.4 - PONDERAÇÃO DAS PROPOSTAS TÉCNICA – PREÇO </w:t>
      </w:r>
    </w:p>
    <w:p w:rsidR="00806971" w:rsidRPr="00D35F9E" w:rsidRDefault="00806971" w:rsidP="00806971">
      <w:pPr>
        <w:spacing w:after="0" w:line="240" w:lineRule="auto"/>
        <w:jc w:val="both"/>
        <w:rPr>
          <w:rFonts w:ascii="Arial" w:hAnsi="Arial" w:cs="Arial"/>
        </w:rPr>
      </w:pPr>
      <w:r w:rsidRPr="00D35F9E">
        <w:rPr>
          <w:rFonts w:ascii="Arial" w:hAnsi="Arial" w:cs="Arial"/>
        </w:rPr>
        <w:t>5.4.1 - A pontuação da Nota Final será calculada pela média ponder</w:t>
      </w:r>
      <w:r>
        <w:rPr>
          <w:rFonts w:ascii="Arial" w:hAnsi="Arial" w:cs="Arial"/>
        </w:rPr>
        <w:t xml:space="preserve">ada entre os pontos obtidos na </w:t>
      </w:r>
      <w:r w:rsidRPr="00D35F9E">
        <w:rPr>
          <w:rFonts w:ascii="Arial" w:hAnsi="Arial" w:cs="Arial"/>
        </w:rPr>
        <w:t>proposta técnica (NPT) e na proposta de preços (NPP), obedecend</w:t>
      </w:r>
      <w:r>
        <w:rPr>
          <w:rFonts w:ascii="Arial" w:hAnsi="Arial" w:cs="Arial"/>
        </w:rPr>
        <w:t xml:space="preserve">o a seguinte razão e de acordo </w:t>
      </w:r>
      <w:r w:rsidRPr="00D35F9E">
        <w:rPr>
          <w:rFonts w:ascii="Arial" w:hAnsi="Arial" w:cs="Arial"/>
        </w:rPr>
        <w:t xml:space="preserve">com a fórmula abaixo: </w:t>
      </w:r>
    </w:p>
    <w:p w:rsidR="00806971" w:rsidRPr="00D35F9E" w:rsidRDefault="00806971" w:rsidP="00806971">
      <w:pPr>
        <w:spacing w:after="0" w:line="240" w:lineRule="auto"/>
        <w:jc w:val="both"/>
        <w:rPr>
          <w:rFonts w:ascii="Arial" w:hAnsi="Arial" w:cs="Arial"/>
        </w:rPr>
      </w:pPr>
      <w:r w:rsidRPr="00D35F9E">
        <w:rPr>
          <w:rFonts w:ascii="Arial" w:hAnsi="Arial" w:cs="Arial"/>
        </w:rPr>
        <w:t>PROPOSTA TÉCNICA</w:t>
      </w:r>
      <w:r>
        <w:rPr>
          <w:rFonts w:ascii="Arial" w:hAnsi="Arial" w:cs="Arial"/>
        </w:rPr>
        <w:t>...........</w:t>
      </w:r>
      <w:r w:rsidRPr="00D35F9E">
        <w:rPr>
          <w:rFonts w:ascii="Arial" w:hAnsi="Arial" w:cs="Arial"/>
        </w:rPr>
        <w:t xml:space="preserve">= </w:t>
      </w:r>
      <w:r w:rsidRPr="00D35F9E">
        <w:rPr>
          <w:rFonts w:ascii="Arial" w:hAnsi="Arial" w:cs="Arial"/>
        </w:rPr>
        <w:tab/>
      </w:r>
      <w:r w:rsidRPr="00D35F9E">
        <w:rPr>
          <w:rFonts w:ascii="Arial" w:hAnsi="Arial" w:cs="Arial"/>
        </w:rPr>
        <w:tab/>
        <w:t xml:space="preserve">60% (sessenta por cento) </w:t>
      </w:r>
    </w:p>
    <w:p w:rsidR="00806971" w:rsidRPr="00D35F9E" w:rsidRDefault="00806971" w:rsidP="00806971">
      <w:pPr>
        <w:spacing w:after="0" w:line="240" w:lineRule="auto"/>
        <w:jc w:val="both"/>
        <w:rPr>
          <w:rFonts w:ascii="Arial" w:hAnsi="Arial" w:cs="Arial"/>
        </w:rPr>
      </w:pPr>
      <w:r w:rsidRPr="00D35F9E">
        <w:rPr>
          <w:rFonts w:ascii="Arial" w:hAnsi="Arial" w:cs="Arial"/>
        </w:rPr>
        <w:t>PROPOSTA DE PREÇOS</w:t>
      </w:r>
      <w:r>
        <w:rPr>
          <w:rFonts w:ascii="Arial" w:hAnsi="Arial" w:cs="Arial"/>
        </w:rPr>
        <w:t>.....</w:t>
      </w:r>
      <w:r w:rsidRPr="00D35F9E">
        <w:rPr>
          <w:rFonts w:ascii="Arial" w:hAnsi="Arial" w:cs="Arial"/>
        </w:rPr>
        <w:t>=</w:t>
      </w:r>
      <w:r w:rsidRPr="00D35F9E">
        <w:rPr>
          <w:rFonts w:ascii="Arial" w:hAnsi="Arial" w:cs="Arial"/>
        </w:rPr>
        <w:tab/>
      </w:r>
      <w:r>
        <w:rPr>
          <w:rFonts w:ascii="Arial" w:hAnsi="Arial" w:cs="Arial"/>
        </w:rPr>
        <w:tab/>
      </w:r>
      <w:r w:rsidRPr="00D35F9E">
        <w:rPr>
          <w:rFonts w:ascii="Arial" w:hAnsi="Arial" w:cs="Arial"/>
        </w:rPr>
        <w:t xml:space="preserve">40% (quarenta por cento) </w:t>
      </w:r>
    </w:p>
    <w:p w:rsidR="00806971" w:rsidRPr="00D35F9E" w:rsidRDefault="00806971" w:rsidP="00806971">
      <w:pPr>
        <w:spacing w:after="0" w:line="240" w:lineRule="auto"/>
        <w:jc w:val="both"/>
        <w:rPr>
          <w:rFonts w:ascii="Arial" w:hAnsi="Arial" w:cs="Arial"/>
        </w:rPr>
      </w:pPr>
      <w:r w:rsidRPr="00D35F9E">
        <w:rPr>
          <w:rFonts w:ascii="Arial" w:hAnsi="Arial" w:cs="Arial"/>
        </w:rPr>
        <w:t>TOTA</w:t>
      </w:r>
      <w:r>
        <w:rPr>
          <w:rFonts w:ascii="Arial" w:hAnsi="Arial" w:cs="Arial"/>
        </w:rPr>
        <w:t>L.....................................</w:t>
      </w:r>
      <w:r w:rsidRPr="00D35F9E">
        <w:rPr>
          <w:rFonts w:ascii="Arial" w:hAnsi="Arial" w:cs="Arial"/>
        </w:rPr>
        <w:t>=</w:t>
      </w:r>
      <w:r>
        <w:rPr>
          <w:rFonts w:ascii="Arial" w:hAnsi="Arial" w:cs="Arial"/>
        </w:rPr>
        <w:tab/>
      </w:r>
      <w:r>
        <w:rPr>
          <w:rFonts w:ascii="Arial" w:hAnsi="Arial" w:cs="Arial"/>
        </w:rPr>
        <w:tab/>
      </w:r>
      <w:r w:rsidRPr="00D35F9E">
        <w:rPr>
          <w:rFonts w:ascii="Arial" w:hAnsi="Arial" w:cs="Arial"/>
        </w:rPr>
        <w:t>100% (cem por cento)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NF = </w:t>
      </w:r>
      <w:r w:rsidRPr="00D35F9E">
        <w:rPr>
          <w:rFonts w:ascii="Arial" w:hAnsi="Arial" w:cs="Arial"/>
          <w:u w:val="single"/>
        </w:rPr>
        <w:t>(60 x NT) + (40 x NP)</w:t>
      </w:r>
      <w:r w:rsidRPr="00D35F9E">
        <w:rPr>
          <w:rFonts w:ascii="Arial" w:hAnsi="Arial" w:cs="Arial"/>
        </w:rPr>
        <w:t xml:space="preserve">, onde: </w:t>
      </w:r>
    </w:p>
    <w:p w:rsidR="00806971" w:rsidRPr="00D35F9E" w:rsidRDefault="00806971" w:rsidP="00806971">
      <w:pPr>
        <w:spacing w:after="0" w:line="240" w:lineRule="auto"/>
        <w:ind w:firstLine="708"/>
        <w:jc w:val="both"/>
        <w:rPr>
          <w:rFonts w:ascii="Arial" w:hAnsi="Arial" w:cs="Arial"/>
        </w:rPr>
      </w:pPr>
      <w:r w:rsidRPr="00D35F9E">
        <w:rPr>
          <w:rFonts w:ascii="Arial" w:hAnsi="Arial" w:cs="Arial"/>
        </w:rPr>
        <w:t xml:space="preserve">          100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NF = Nota classificatória Final da empresa em questão.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NT = Nota Técnica da empresa em questão.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NP = Nota de Preços da empresa em questão.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Nota Final – NF, será calculada com duas casas decimais, sem arredondamentos, sendo desprezadas as demais.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5.4.2 - A classificação dos proponentes far-se-á em ordem decrescente dos valores das Notas </w:t>
      </w:r>
      <w:proofErr w:type="spellStart"/>
      <w:r w:rsidRPr="00D35F9E">
        <w:rPr>
          <w:rFonts w:ascii="Arial" w:hAnsi="Arial" w:cs="Arial"/>
        </w:rPr>
        <w:t>Finais.</w:t>
      </w:r>
      <w:r>
        <w:rPr>
          <w:rFonts w:ascii="Arial" w:hAnsi="Arial" w:cs="Arial"/>
        </w:rPr>
        <w:t>P</w:t>
      </w:r>
      <w:proofErr w:type="spellEnd"/>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5.5 - FASE FINAL DE CLASSIFICAÇÃO PARA ADJUDICAÇÃO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1 - Se a nota classificatória final mais bem classificada não tiver sido alcançada por microempresa ou empresa de pequeno porte e houver nota por microempresa ou empresa de pequeno porte igual ou até 10% (dez por cento) inferior à melhor nota, situação denominada por empate ficto, </w:t>
      </w:r>
      <w:proofErr w:type="spellStart"/>
      <w:r w:rsidRPr="00D35F9E">
        <w:rPr>
          <w:rFonts w:ascii="Arial" w:hAnsi="Arial" w:cs="Arial"/>
        </w:rPr>
        <w:t>procederse-á</w:t>
      </w:r>
      <w:proofErr w:type="spellEnd"/>
      <w:r w:rsidRPr="00D35F9E">
        <w:rPr>
          <w:rFonts w:ascii="Arial" w:hAnsi="Arial" w:cs="Arial"/>
        </w:rPr>
        <w:t xml:space="preserve"> da seguinte forma: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a - A Microempresa ou Empresa de Pequeno Porte mais bem classificada poderá, no prazo de 24h (vinte e quatro horas) após a convocação pela Comissão de Licitação, nos termos estabelecidos na LC 123/2006, apresentar nova proposta superior àquela considerada vencedora do certame, de acordo com subitem 3.2 e 5.2 desta Seção, situação em que será ad</w:t>
      </w:r>
      <w:r>
        <w:rPr>
          <w:rFonts w:ascii="Arial" w:hAnsi="Arial" w:cs="Arial"/>
        </w:rPr>
        <w:t xml:space="preserve">judicado em seu favor o objeto </w:t>
      </w:r>
      <w:r w:rsidRPr="00D35F9E">
        <w:rPr>
          <w:rFonts w:ascii="Arial" w:hAnsi="Arial" w:cs="Arial"/>
        </w:rPr>
        <w:t>deste Edital, sob pena de preclusão. A microempresa ou empresa</w:t>
      </w:r>
      <w:r>
        <w:rPr>
          <w:rFonts w:ascii="Arial" w:hAnsi="Arial" w:cs="Arial"/>
        </w:rPr>
        <w:t xml:space="preserve"> de pequeno porte somente será </w:t>
      </w:r>
      <w:r w:rsidRPr="00D35F9E">
        <w:rPr>
          <w:rFonts w:ascii="Arial" w:hAnsi="Arial" w:cs="Arial"/>
        </w:rPr>
        <w:t xml:space="preserve">considerada detentora da melhor proposta caso sua nota final, resultante da ponderação entre os fatores técnica e preço, seja maior do que a licitante originalmente melhor classificada.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Não ocorrendo a contratação da microempresa ou empresa de pequeno porte, na forma da letra anterior, serão convocadas as licitantes remanescentes que porventura se enquadrem na hipótese desta condição, na ordem classificatória, para o exercício do mesmo direito;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 - No caso de equivalência dos valores apresentados pelas microempresas ou empresas de pequeno porte que se encontrem nos intervalos estabelecidos nesta condição, será realizado sorteio entre elas para que se identifique aquela que primeiro poderá apresentar melhor oferta;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d - A Comissão de Licitação colherá em envelopes lacrados, no prazo de 24 h (vinte e quatro horas) a contar da intimação do resultado do julgamento das propostas, as propostas das microempresas ou empresa de pequeno porte que tenham interesse em exercer seu direito de preferência, caso a microempresa ou empresa de pequeno porte melhor classificada no certame não comprove sua regularidade fiscal ou deixe de assinar o CONTRATO nos prazos estipulados.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2 - Na hipótese da não-contratação nos termos previstos na condição anterior, o objeto licitado será adjudicado em favor da proposta originalmente vencedora do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5.6 - No caso de empate entre as propostas de maior NOTA CLASSIFICATÓRIA FINAL – NF, a classificação se fará, obrigatoriamente, e sucessivamente, pelos seguintes critérios: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5.6.1 – A proponente que tiver a maior Nota Técnica;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5.6.2 - por sorteio em ato público, para o qual todos os licitantes serão convocados.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5.7 - Caso todas as propostas sejam desclassificadas, a Comissão de Licitação poderá fixar aos licitantes o prazo de 8 (oito) dias úteis para apresentação de outras propostas, escoimadas das causas que motivaram a desclassificação.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5.8 - Não se considerará como critério de classificação e nem de desempate das propostas qualquer oferta de vantagem não prevista.</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 xml:space="preserve">5.9 – O MUNICÍPIO DE SANTA MARIA DO OESTE poderá desclassificar licitantes até a assinatura do CONTRATO por despacho fundamentado, sem direito à indenização ou ressarcimento e sem prejuízo de outras sanções cabíveis, se tiver conhecimento de fato ou circunstância anterior ou posterior ao julgamento da licitação que desabone sua idoneidade ou capacidade financeira, técnica ou administrativa.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 – DOS PAGAMENTOS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6.1 - Os pagamentos serão efetuados, por ETAPA de concurso executada, mediante a apresentação, ao MUNICÍPIO DE SANTA MARIA DO OESTE, de notas fiscais sem emendas ou rasuras, devidamente aprovadas pela Fiscalização, quando serão encaminhadas para processamento e posterior pagamento conforme segue: </w:t>
      </w:r>
    </w:p>
    <w:p w:rsidR="00806971" w:rsidRPr="00D35F9E" w:rsidRDefault="00806971" w:rsidP="00806971">
      <w:pPr>
        <w:spacing w:after="0" w:line="240" w:lineRule="auto"/>
        <w:jc w:val="both"/>
        <w:rPr>
          <w:rFonts w:ascii="Arial" w:hAnsi="Arial" w:cs="Arial"/>
        </w:rPr>
      </w:pPr>
    </w:p>
    <w:p w:rsidR="00806971" w:rsidRPr="00D35F9E" w:rsidRDefault="00AC1404" w:rsidP="00806971">
      <w:pPr>
        <w:spacing w:after="0" w:line="240" w:lineRule="auto"/>
        <w:jc w:val="both"/>
        <w:rPr>
          <w:rFonts w:ascii="Arial" w:hAnsi="Arial" w:cs="Arial"/>
        </w:rPr>
      </w:pPr>
      <w:r>
        <w:rPr>
          <w:rFonts w:ascii="Arial" w:hAnsi="Arial" w:cs="Arial"/>
        </w:rPr>
        <w:t xml:space="preserve"> - 50% (cinqu</w:t>
      </w:r>
      <w:r w:rsidR="00806971" w:rsidRPr="00D35F9E">
        <w:rPr>
          <w:rFonts w:ascii="Arial" w:hAnsi="Arial" w:cs="Arial"/>
        </w:rPr>
        <w:t xml:space="preserve">enta por cento) até o 5º (quinto) dia após a realização das provas, e o restante, no mesmo prazo após a entrega do resultado final dos testes seletivos e concurso público.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6.2 - À exceção de determinação judicial, os pagamentos e/ou créditos originários desta </w:t>
      </w:r>
      <w:r>
        <w:rPr>
          <w:rFonts w:ascii="Arial" w:hAnsi="Arial" w:cs="Arial"/>
        </w:rPr>
        <w:t xml:space="preserve">licitação, </w:t>
      </w:r>
      <w:r w:rsidRPr="00D35F9E">
        <w:rPr>
          <w:rFonts w:ascii="Arial" w:hAnsi="Arial" w:cs="Arial"/>
        </w:rPr>
        <w:t xml:space="preserve">serão realizados em nome exclusivo da CONTRATADA, ficando estabelecido a inaplicabilidade de sua cessão a terceiros.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 – DO PRAZO E CONDIÇÕES DE EXECUÇÃO DOS SERVIÇOS </w:t>
      </w:r>
    </w:p>
    <w:p w:rsidR="00806971" w:rsidRPr="00E3096E" w:rsidRDefault="00806971" w:rsidP="00806971">
      <w:pPr>
        <w:spacing w:after="0" w:line="240" w:lineRule="auto"/>
        <w:jc w:val="both"/>
        <w:rPr>
          <w:rFonts w:ascii="Arial" w:hAnsi="Arial" w:cs="Arial"/>
        </w:rPr>
      </w:pPr>
      <w:r w:rsidRPr="00D35F9E">
        <w:rPr>
          <w:rFonts w:ascii="Arial" w:hAnsi="Arial" w:cs="Arial"/>
        </w:rPr>
        <w:t xml:space="preserve">7.1 - O prazo global para execução integral dos SERVIÇOS será de acordo com o estabelecido </w:t>
      </w:r>
      <w:r w:rsidRPr="00E3096E">
        <w:rPr>
          <w:rFonts w:ascii="Arial" w:hAnsi="Arial" w:cs="Arial"/>
        </w:rPr>
        <w:t xml:space="preserve">no Anexo IV deste Edital, contados a partir da assinatura do contrato.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 – DO REAJUSTAMENTO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8.1 - Os preços serão fixos e irreajustáveis.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 – DA FISCALIZAÇÃO/GERENCIAMENTO DO CONTRATO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9.1 - A Fiscalização dos SERVIÇOS objeto desta licitação, ficará a cargo da Comissão de Acompanhamento. </w:t>
      </w:r>
    </w:p>
    <w:p w:rsidR="00806971" w:rsidRPr="00D35F9E" w:rsidRDefault="00806971" w:rsidP="00806971">
      <w:pPr>
        <w:spacing w:after="0" w:line="240" w:lineRule="auto"/>
        <w:jc w:val="both"/>
        <w:rPr>
          <w:rFonts w:ascii="Arial" w:hAnsi="Arial" w:cs="Arial"/>
        </w:rPr>
      </w:pPr>
    </w:p>
    <w:p w:rsidR="00806971" w:rsidRPr="00910E9C" w:rsidRDefault="00806971" w:rsidP="00806971">
      <w:pPr>
        <w:spacing w:after="0" w:line="240" w:lineRule="auto"/>
        <w:jc w:val="both"/>
        <w:rPr>
          <w:rFonts w:ascii="Arial" w:hAnsi="Arial" w:cs="Arial"/>
        </w:rPr>
      </w:pPr>
      <w:r w:rsidRPr="00910E9C">
        <w:rPr>
          <w:rFonts w:ascii="Arial" w:hAnsi="Arial" w:cs="Arial"/>
        </w:rPr>
        <w:t xml:space="preserve">Santa Maria do Oeste - PR, em </w:t>
      </w:r>
      <w:r w:rsidR="00AC1404">
        <w:rPr>
          <w:rFonts w:ascii="Arial" w:hAnsi="Arial" w:cs="Arial"/>
        </w:rPr>
        <w:t xml:space="preserve">11 </w:t>
      </w:r>
      <w:r w:rsidRPr="00910E9C">
        <w:rPr>
          <w:rFonts w:ascii="Arial" w:hAnsi="Arial" w:cs="Arial"/>
        </w:rPr>
        <w:t xml:space="preserve">de </w:t>
      </w:r>
      <w:r w:rsidR="00AC1404">
        <w:rPr>
          <w:rFonts w:ascii="Arial" w:hAnsi="Arial" w:cs="Arial"/>
        </w:rPr>
        <w:t>Janeiro de 2016.</w:t>
      </w:r>
      <w:r w:rsidRPr="00910E9C">
        <w:rPr>
          <w:rFonts w:ascii="Arial" w:hAnsi="Arial" w:cs="Arial"/>
        </w:rPr>
        <w:t xml:space="preserve"> </w:t>
      </w: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b/>
        </w:rPr>
      </w:pPr>
    </w:p>
    <w:p w:rsidR="00AC1404" w:rsidRPr="00910E9C" w:rsidRDefault="00AC1404" w:rsidP="00806971">
      <w:pPr>
        <w:spacing w:after="0" w:line="240" w:lineRule="auto"/>
        <w:jc w:val="both"/>
        <w:rPr>
          <w:rFonts w:ascii="Arial" w:hAnsi="Arial" w:cs="Arial"/>
          <w:b/>
        </w:rPr>
      </w:pPr>
    </w:p>
    <w:p w:rsidR="00806971" w:rsidRPr="00910E9C" w:rsidRDefault="00806971" w:rsidP="00806971">
      <w:pPr>
        <w:spacing w:after="0" w:line="240" w:lineRule="auto"/>
        <w:jc w:val="center"/>
        <w:rPr>
          <w:rFonts w:ascii="Arial" w:hAnsi="Arial" w:cs="Arial"/>
          <w:b/>
        </w:rPr>
      </w:pPr>
      <w:r>
        <w:rPr>
          <w:rFonts w:ascii="Arial" w:hAnsi="Arial" w:cs="Arial"/>
          <w:b/>
        </w:rPr>
        <w:t xml:space="preserve">Luciane Terezinha </w:t>
      </w:r>
      <w:proofErr w:type="spellStart"/>
      <w:r>
        <w:rPr>
          <w:rFonts w:ascii="Arial" w:hAnsi="Arial" w:cs="Arial"/>
          <w:b/>
        </w:rPr>
        <w:t>Ianze</w:t>
      </w:r>
      <w:proofErr w:type="spellEnd"/>
    </w:p>
    <w:p w:rsidR="00806971" w:rsidRPr="00910E9C" w:rsidRDefault="00806971" w:rsidP="00806971">
      <w:pPr>
        <w:spacing w:after="0" w:line="240" w:lineRule="auto"/>
        <w:jc w:val="center"/>
        <w:rPr>
          <w:rFonts w:ascii="Arial" w:hAnsi="Arial" w:cs="Arial"/>
          <w:b/>
        </w:rPr>
      </w:pPr>
      <w:r w:rsidRPr="00910E9C">
        <w:rPr>
          <w:rFonts w:ascii="Arial" w:hAnsi="Arial" w:cs="Arial"/>
          <w:b/>
        </w:rPr>
        <w:t>Presidente da Comissão de Licitação</w:t>
      </w:r>
    </w:p>
    <w:p w:rsidR="00806971" w:rsidRPr="00910E9C" w:rsidRDefault="00806971" w:rsidP="00806971">
      <w:pPr>
        <w:spacing w:after="0" w:line="240" w:lineRule="auto"/>
        <w:jc w:val="both"/>
        <w:rPr>
          <w:rFonts w:ascii="Arial" w:hAnsi="Arial" w:cs="Arial"/>
          <w:b/>
        </w:rPr>
      </w:pPr>
    </w:p>
    <w:p w:rsidR="00806971" w:rsidRPr="00910E9C" w:rsidRDefault="00806971" w:rsidP="00806971">
      <w:pPr>
        <w:spacing w:after="0" w:line="240" w:lineRule="auto"/>
        <w:jc w:val="both"/>
        <w:rPr>
          <w:rFonts w:ascii="Arial" w:hAnsi="Arial" w:cs="Arial"/>
          <w:b/>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b/>
        </w:rPr>
      </w:pPr>
    </w:p>
    <w:p w:rsidR="00806971" w:rsidRPr="00AD3AEE" w:rsidRDefault="00806971" w:rsidP="00806971">
      <w:pPr>
        <w:spacing w:after="0" w:line="240" w:lineRule="auto"/>
        <w:jc w:val="center"/>
        <w:rPr>
          <w:rFonts w:ascii="Arial" w:hAnsi="Arial" w:cs="Arial"/>
          <w:b/>
        </w:rPr>
      </w:pPr>
      <w:r w:rsidRPr="00AD3AEE">
        <w:rPr>
          <w:rFonts w:ascii="Arial" w:hAnsi="Arial" w:cs="Arial"/>
          <w:b/>
        </w:rPr>
        <w:t>ANEXO I</w:t>
      </w:r>
    </w:p>
    <w:p w:rsidR="00806971" w:rsidRPr="00AD3AEE" w:rsidRDefault="00806971" w:rsidP="00806971">
      <w:pPr>
        <w:spacing w:after="0" w:line="240" w:lineRule="auto"/>
        <w:jc w:val="both"/>
        <w:rPr>
          <w:rFonts w:ascii="Arial" w:hAnsi="Arial" w:cs="Arial"/>
          <w:b/>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MODELO DO CONTRATO </w:t>
      </w:r>
    </w:p>
    <w:p w:rsidR="00806971" w:rsidRPr="00E3096E" w:rsidRDefault="00806971" w:rsidP="00806971">
      <w:pPr>
        <w:spacing w:after="0" w:line="240" w:lineRule="auto"/>
        <w:jc w:val="both"/>
        <w:rPr>
          <w:rFonts w:ascii="Arial" w:hAnsi="Arial" w:cs="Arial"/>
        </w:rPr>
      </w:pPr>
      <w:r w:rsidRPr="00E3096E">
        <w:rPr>
          <w:rFonts w:ascii="Arial" w:hAnsi="Arial" w:cs="Arial"/>
        </w:rPr>
        <w:t>Referente a To</w:t>
      </w:r>
      <w:r w:rsidR="00AC1404">
        <w:rPr>
          <w:rFonts w:ascii="Arial" w:hAnsi="Arial" w:cs="Arial"/>
        </w:rPr>
        <w:t>mada de Preços nº ***/2016</w:t>
      </w:r>
      <w:r w:rsidRPr="00E3096E">
        <w:rPr>
          <w:rFonts w:ascii="Arial" w:hAnsi="Arial" w:cs="Arial"/>
        </w:rPr>
        <w:t xml:space="preserv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Que fazem, de um lado o </w:t>
      </w:r>
      <w:r w:rsidRPr="00D35F9E">
        <w:rPr>
          <w:rFonts w:ascii="Arial" w:hAnsi="Arial" w:cs="Arial"/>
          <w:bCs/>
        </w:rPr>
        <w:t>MUNICÍPIO DE SANTA MARIA DO OESTE</w:t>
      </w:r>
      <w:r w:rsidRPr="00D35F9E">
        <w:rPr>
          <w:rFonts w:ascii="Arial" w:hAnsi="Arial" w:cs="Arial"/>
        </w:rPr>
        <w:t xml:space="preserve">, pessoa jurídica de direito público interno, inscrito no CGC/MF sob n. 95.684.544/0001-26, neste ato representado por seu Prefeito Municipal, Sr. CLAUDIO LEAL e, de outro lado o </w:t>
      </w:r>
      <w:proofErr w:type="spellStart"/>
      <w:r w:rsidRPr="00D35F9E">
        <w:rPr>
          <w:rFonts w:ascii="Arial" w:hAnsi="Arial" w:cs="Arial"/>
        </w:rPr>
        <w:t>sr</w:t>
      </w:r>
      <w:proofErr w:type="spellEnd"/>
      <w:r w:rsidRPr="00D35F9E">
        <w:rPr>
          <w:rFonts w:ascii="Arial" w:hAnsi="Arial" w:cs="Arial"/>
        </w:rPr>
        <w:t>(a) ..........................., inscrita na CPF n. .................., com sede a Rua .............................................................., neste ato representada pelo Sr. ________________________, partes que celebram o presente termo mediante as cláusulas e condições abaixo estabelecidas: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1 - CLÁUSULA PRIMEIRA - DO OBJETO: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PRESTAÇÃO DE SERVIÇOS PARA ELABORAÇÃO DO EDITAL E REALIZAÇÃO/EXECUÇÃO DE CONCURSO PUBLICO, PARA OS QUADROS DE SERVIDORES PÚBLICOS PERMANETES DO MUNICÍPIO DE SANTA </w:t>
      </w:r>
      <w:r>
        <w:rPr>
          <w:rFonts w:ascii="Arial" w:hAnsi="Arial" w:cs="Arial"/>
        </w:rPr>
        <w:t>MARIA DO OESTE - PR</w:t>
      </w:r>
      <w:r w:rsidRPr="00D35F9E">
        <w:rPr>
          <w:rFonts w:ascii="Arial" w:hAnsi="Arial" w:cs="Arial"/>
        </w:rPr>
        <w:t>.</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2 - CLÁUSULA SEGUNDA – DO VALOR </w:t>
      </w:r>
    </w:p>
    <w:p w:rsidR="00806971" w:rsidRPr="00D35F9E" w:rsidRDefault="00806971" w:rsidP="00806971">
      <w:pPr>
        <w:spacing w:after="0" w:line="240" w:lineRule="auto"/>
        <w:jc w:val="both"/>
        <w:rPr>
          <w:rFonts w:ascii="Arial" w:hAnsi="Arial" w:cs="Arial"/>
        </w:rPr>
      </w:pPr>
      <w:r w:rsidRPr="00D35F9E">
        <w:rPr>
          <w:rFonts w:ascii="Arial" w:hAnsi="Arial" w:cs="Arial"/>
        </w:rPr>
        <w:t>2.1 - O valor global para execução dos SERVIÇOS é de R$ ........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3 - CLÁUSULA TERCEIRA – DO REAJUSTAMENTO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3.1 Os preços serão fixos e irreajustáveis.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4 - CLÁUSULA QUARTA – CONDIÇÕES DE PAGAMENTO </w:t>
      </w:r>
    </w:p>
    <w:p w:rsidR="00806971" w:rsidRPr="00D35F9E" w:rsidRDefault="00806971" w:rsidP="00806971">
      <w:pPr>
        <w:spacing w:after="0" w:line="240" w:lineRule="auto"/>
        <w:jc w:val="both"/>
        <w:rPr>
          <w:rFonts w:ascii="Arial" w:hAnsi="Arial" w:cs="Arial"/>
          <w:color w:val="FF0000"/>
        </w:rPr>
      </w:pPr>
      <w:r w:rsidRPr="00D35F9E">
        <w:rPr>
          <w:rFonts w:ascii="Arial" w:hAnsi="Arial" w:cs="Arial"/>
        </w:rPr>
        <w:t xml:space="preserve">4.1 </w:t>
      </w:r>
      <w:r w:rsidR="00AC1404">
        <w:rPr>
          <w:rFonts w:ascii="Arial" w:hAnsi="Arial" w:cs="Arial"/>
        </w:rPr>
        <w:t>- O pagamento será de 50% (cinqu</w:t>
      </w:r>
      <w:r w:rsidRPr="00D35F9E">
        <w:rPr>
          <w:rFonts w:ascii="Arial" w:hAnsi="Arial" w:cs="Arial"/>
        </w:rPr>
        <w:t>enta por cento) até o 5º (quinto) dia após a realização das provas, e o restante, no mesmo prazo após a entrega do resultado final do processo do concurso público</w:t>
      </w:r>
      <w:r>
        <w:rPr>
          <w:rFonts w:ascii="Arial" w:hAnsi="Arial" w:cs="Arial"/>
        </w:rPr>
        <w:t>.</w:t>
      </w:r>
      <w:r w:rsidRPr="00D35F9E">
        <w:rPr>
          <w:rFonts w:ascii="Arial" w:hAnsi="Arial" w:cs="Arial"/>
          <w:color w:val="FF0000"/>
        </w:rPr>
        <w:t xml:space="preserv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4.2 - Os pagamentos ficam condicionados à apresentação de nota fiscal, bem como de prova de Regularidade </w:t>
      </w:r>
      <w:r w:rsidR="00E83E15" w:rsidRPr="00A02EDB">
        <w:rPr>
          <w:rFonts w:ascii="Arial" w:hAnsi="Arial" w:cs="Arial"/>
        </w:rPr>
        <w:t xml:space="preserve">das Certidões </w:t>
      </w:r>
      <w:r w:rsidR="00E83E15" w:rsidRPr="00A02EDB">
        <w:rPr>
          <w:rFonts w:ascii="Arial" w:hAnsi="Arial" w:cs="Arial"/>
          <w:color w:val="000000"/>
        </w:rPr>
        <w:t>de débitos</w:t>
      </w:r>
      <w:r w:rsidR="00E83E15" w:rsidRPr="00A02EDB">
        <w:rPr>
          <w:rFonts w:ascii="Arial" w:hAnsi="Arial" w:cs="Arial"/>
          <w:b/>
          <w:color w:val="000000"/>
        </w:rPr>
        <w:t xml:space="preserve"> </w:t>
      </w:r>
      <w:r w:rsidR="00E83E15" w:rsidRPr="00A02EDB">
        <w:rPr>
          <w:rFonts w:ascii="Arial" w:hAnsi="Arial" w:cs="Arial"/>
          <w:color w:val="000000"/>
        </w:rPr>
        <w:t xml:space="preserve">relativos a créditos tributários federais e a dívida ativa da União </w:t>
      </w:r>
      <w:r w:rsidR="00E83E15" w:rsidRPr="00A02EDB">
        <w:rPr>
          <w:rFonts w:ascii="Arial" w:hAnsi="Arial" w:cs="Arial"/>
        </w:rPr>
        <w:t>e o FGTS.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5 - CLÁUSULA QUINTA – PRAZO DE EXECUÇÃO E VIGÊNCIA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5.1 O prazo de execução do objeto do presente contrato é o estabelecido no cronograma de execução com início imediato após assinatura do contrato.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5.2 O prazo de vigência do presente contrato será de 180 (cento e oitenta) dias.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5.3 O contrato poderá ser prorrogado mediante Termo Aditivo, desde que haja interesse por parte da CONTRATANTE e/ou mediante justificativa aceita pela mesma, observadas as condições previstas na Lei nº 8.666/93.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6 - CLÁUSULA SEXTA – DOS RECURSOS ORÇAMENTÁRIOS: </w:t>
      </w:r>
    </w:p>
    <w:p w:rsidR="00806971" w:rsidRPr="00D35F9E" w:rsidRDefault="00806971" w:rsidP="00806971">
      <w:pPr>
        <w:spacing w:after="0" w:line="240" w:lineRule="auto"/>
        <w:jc w:val="both"/>
        <w:rPr>
          <w:rFonts w:ascii="Arial" w:hAnsi="Arial" w:cs="Arial"/>
        </w:rPr>
      </w:pPr>
      <w:r w:rsidRPr="00D35F9E">
        <w:rPr>
          <w:rFonts w:ascii="Arial" w:hAnsi="Arial" w:cs="Arial"/>
        </w:rPr>
        <w:t>6.1 As despesas, objeto do presente contrato, correrão por conta da seguinte Dotação: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7 - CLÁUSULA SETIMA – DAS ALTERAÇÕES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7.1 A CONTRATADA fica obrigada, a aceitar nas mesmas condições contratuais os acréscimos ou supressões até o limite fixado na Lei nº 8.666/93.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7.2 A alteração de qualquer das disposições estabelecidas neste Contrato, somente será válida por acordo de ambas as partes contraentes, tomadas </w:t>
      </w:r>
      <w:r>
        <w:rPr>
          <w:rFonts w:ascii="Arial" w:hAnsi="Arial" w:cs="Arial"/>
        </w:rPr>
        <w:t xml:space="preserve">expressamente </w:t>
      </w:r>
      <w:proofErr w:type="spellStart"/>
      <w:r>
        <w:rPr>
          <w:rFonts w:ascii="Arial" w:hAnsi="Arial" w:cs="Arial"/>
        </w:rPr>
        <w:t>por</w:t>
      </w:r>
      <w:proofErr w:type="spellEnd"/>
      <w:r>
        <w:rPr>
          <w:rFonts w:ascii="Arial" w:hAnsi="Arial" w:cs="Arial"/>
        </w:rPr>
        <w:t xml:space="preserve"> Termo Aditivo</w:t>
      </w: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8 - CLÁUSULA OITAVA – DAS OBRIGAÇÕES DA CONTRATADA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 – Na execução do objeto do presente edital, compete a CONTRATADA: </w:t>
      </w:r>
    </w:p>
    <w:p w:rsidR="00806971" w:rsidRPr="00D35F9E" w:rsidRDefault="00806971" w:rsidP="00806971">
      <w:pPr>
        <w:spacing w:after="0" w:line="240" w:lineRule="auto"/>
        <w:jc w:val="both"/>
        <w:rPr>
          <w:rFonts w:ascii="Arial" w:hAnsi="Arial" w:cs="Arial"/>
        </w:rPr>
      </w:pPr>
      <w:r w:rsidRPr="00D35F9E">
        <w:rPr>
          <w:rFonts w:ascii="Arial" w:hAnsi="Arial" w:cs="Arial"/>
        </w:rPr>
        <w:t>8.1.1 – Elaboração de Edital, incluindo todos os elementos normativos do concurso público, conteúdo programático, em conformidade com as instruções do Tribunal de Contas, tendo prévia aprovação da CONTRATANTE;</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8.1.2 – Elaboração de todos os demais Editais necessários, tais como: homologação das inscrições, divulgação de resultado de provas, julgamento de recursos, convocação para as provas, homologação do resultado final e classificação dos candidatos;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8.1.3 – Fornecimento de informações aos candidatos em sua sede, por e-mail e/ou por telefone, em todas as fases de cada processo seletivo público e de concurso público;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8.1.4 – Apreciação de todas as inscrições, confirmação do pagamento da taxa de inscrição e elaboração de edital de homologação das mesmas;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8.1.5 – Montagem do banco de dados dos candidatos, contendo as informações prestadas pelos mesmos, na ficha de inscrição, bem como seu fornecimento à CONTRATANTE, em meio magnético, quando da conclusão de cada processo seletivo público e de concurso público;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8.1.6 – Elaboração, digitação, revisão técnica e reprodução das PROVAS OBJETIVAS, que deverão ser de responsabilidade de profissionais técnicos componentes da banca da proponente, devidamente cadastrados junto a seu órgão de classe, com participação e revisão da Administração da CONTRATANTE, de acordo com o número de inscritos;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8.1.6.1 – A impressão das provas e cartões respostas deverão ser em ambiente altamente sigiloso, em quantidade suficiente, incluindo reservas;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8.1.6.2 – As provas deverão ser acondicionadas em sacos lacrados e indevassáveis e deverão ser entregues no dia e horário estipulado para a aplicação das mesmas, nas salas determinadas para tal, os quais serão abertos na presença dos fiscais e dos candidatos;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8.1.6.3 – Elaboração e impressão dos cartões-resposta.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8.1.7 - Transporte e entrega das provas nos respectivos locais de aplicação sem ônus para 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8.1.8 – Elaboração de atas e listas de presença em todas as fases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8.1.9 – Sinalização dos espaços físicos destinados à realização das provas, a ser cedido pela 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8.1.10 – Aplicação das provas, designando comissão coordenadora central, bem como banca de fiscalização, que receberá o devido treinamento e supervisão, arcando a CONTRATADA com todos os custos decorrentes desta contratação;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8.1.11 – As provas objetivas deverão ser realizadas nas datas determinadas pela Comissão de Acompanhamento e de acordo com a capacidade das escolas disponibilizadas para sua aplicação.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8.1.12 – As provas serão realizadas em Instituições de Ensino municipais e/ou estaduais da</w:t>
      </w:r>
      <w:r>
        <w:rPr>
          <w:rFonts w:ascii="Arial" w:hAnsi="Arial" w:cs="Arial"/>
        </w:rPr>
        <w:t xml:space="preserve"> cidade de Santa Maria do Oeste</w:t>
      </w:r>
      <w:r w:rsidRPr="00D35F9E">
        <w:rPr>
          <w:rFonts w:ascii="Arial" w:hAnsi="Arial" w:cs="Arial"/>
        </w:rPr>
        <w:t xml:space="preserve">/PR que comportem em média 30 alunos por sala de aula.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8.1.13 – O edital deverá conter disposições relativas à reserva de vagas para pessoas portadoras de deficiência, nos termos da legislação aplicável, assim como deverão ser garantidas condições de acessibilidade aos locais de prova.</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8.1.14 – Fornecimento do gabarito oficial, no primeiro dia útil após a data das provas;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8.1.15 – Realizar a correção das provas;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8.1.16 – Exame e julgamento de eventuais recursos relativos às provas, com emissão de parecer individualizado;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8.1.17 – Recorrigir as provas e fornecimento de novos relatórios, por </w:t>
      </w:r>
      <w:r w:rsidR="002A0A63">
        <w:rPr>
          <w:rFonts w:ascii="Arial" w:hAnsi="Arial" w:cs="Arial"/>
        </w:rPr>
        <w:t xml:space="preserve">força de recursos interpostos, </w:t>
      </w:r>
      <w:r w:rsidRPr="00D35F9E">
        <w:rPr>
          <w:rFonts w:ascii="Arial" w:hAnsi="Arial" w:cs="Arial"/>
        </w:rPr>
        <w:t xml:space="preserve">se forem o caso;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8.1.18 – Coordenação do ato público de sorteio, se este for o último critério de desempate determinado no edital de inscrições, em local a ser cedido pelo CONTRATANTE;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8.1.19 – Emissão de relatórios em sistema informatizado, em todas as fases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8.1.20 – Montagem de dossiê e entrega ao CONTRATANTE, contemplando todos os atos decorrentes da realização dos processos seletivos público e do concurso público;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8.1.21 – Apoio técnico-jurídico em todas as etapas de cada certame.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 CLÁUSULA NONA – DAS OBRIGAÇÕES DA CONTRATANTE: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9.1 – Proceder as inscrições, arrecadar as taxas e disponibilizar os dados dos candidatos à contratada;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9.2 - Receber e protocolar eventuais recursos administrativos e encaminhar à CONTRATADA para julgamento;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9.3 - Disponibilizar, sem ônus para a CONTRATADA, locais adequados e pessoal de apoio para a realização do ato público de sorteio, se este for o último critério de</w:t>
      </w:r>
      <w:r w:rsidR="00A4405E">
        <w:rPr>
          <w:rFonts w:ascii="Arial" w:hAnsi="Arial" w:cs="Arial"/>
        </w:rPr>
        <w:t xml:space="preserve"> desempate designado no edital </w:t>
      </w:r>
      <w:r w:rsidRPr="00D35F9E">
        <w:rPr>
          <w:rFonts w:ascii="Arial" w:hAnsi="Arial" w:cs="Arial"/>
        </w:rPr>
        <w:t xml:space="preserve">de Licitação.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 </w:t>
      </w:r>
    </w:p>
    <w:p w:rsidR="00806971" w:rsidRPr="00D35F9E" w:rsidRDefault="00806971" w:rsidP="00806971">
      <w:pPr>
        <w:spacing w:after="0" w:line="240" w:lineRule="auto"/>
        <w:jc w:val="both"/>
        <w:rPr>
          <w:rFonts w:ascii="Arial" w:hAnsi="Arial" w:cs="Arial"/>
        </w:rPr>
      </w:pPr>
      <w:r w:rsidRPr="00D35F9E">
        <w:rPr>
          <w:rFonts w:ascii="Arial" w:hAnsi="Arial" w:cs="Arial"/>
        </w:rPr>
        <w:t>9.4 – Homologar e publicar o edital final de classificação dos testes seletivos públicos e do concurso público.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10 - CLÁUSULA DÉCIMA – PENALIDADES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10.1 A inexecução total ou parcial do contrato enseja a sua rescisão com as consequências contratuais e as previstas na Lei 8.666/93, inclusive: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 – Multa de 10%, sobre o valor contratual, pelo atraso injustificado na execução deste contrato, ou a sua inexecução parcial;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II – Suspensão do direito de participar em licitações/contratos do licitador pelo prazo de até 2 (dois) anos, conforme a gravidade da infração; </w:t>
      </w:r>
    </w:p>
    <w:p w:rsidR="00806971" w:rsidRPr="00D35F9E" w:rsidRDefault="00806971" w:rsidP="00806971">
      <w:pPr>
        <w:spacing w:after="0" w:line="240" w:lineRule="auto"/>
        <w:jc w:val="both"/>
        <w:rPr>
          <w:rFonts w:ascii="Arial" w:hAnsi="Arial" w:cs="Arial"/>
        </w:rPr>
      </w:pPr>
      <w:r w:rsidRPr="00D35F9E">
        <w:rPr>
          <w:rFonts w:ascii="Arial" w:hAnsi="Arial" w:cs="Arial"/>
        </w:rPr>
        <w:lastRenderedPageBreak/>
        <w:t>III – Declaração de inidoneidade por prazo a ser estabelecido pela CONTRATANTE, observando-se o disposto no artigo 78 e incisos da Lei 8.666/93;</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11 - CLÁUSULA DECIMA PRIMEIRA - DA RESCISÃO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11.1 A rescisão do contrato poderá ser: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 - Determinado por ato unilateral e escrito da Administração;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II - Por acordo entre as partes, reduzidas a termo no processo da licitação.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III - Judicial, nos termos da legislação.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12 - CLÁUSULA DÉCIMA SEGUNDA – CASOS DE RESCISÃO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12.1 Constituem motivos para rescisão do contrato: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 - O não cumprimento de cláusulas contratuais especificações e prazos;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II - O cumprimento irregular de cláusulas contratuais, especificações e prazos;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III - O atraso injustificado no início dos serviços;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IV - A paralisação dos serviços sem justa causa e prévia comunicação a Administração;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V - A subcontratação total ou parcial do seu objeto ou a associação da contratada com outrem, sem comunicação a contratante.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VI - O desatendimento das determinações regulares de autoridade designada para acompanhar e fiscalizar a sua execução, assim como a de seus superiores;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VII - O cometimento reiterado de faltas na sua execução, anotadas na forma do Art. 67 parágrafos 1º e 2º da Lei 8.666/93 com suas alterações;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VIII - A decretação de falência, pedido de concordata ou instalação de insolvência civil;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IX - A dissolução da sociedade;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X - Razões de interesse do público, justificados e determinados pela máxima autoridade da esfera administrativa municipal;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XI - Demais situações previstas no artigo 78 da Lei nº 8.666/93.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13 - CLÁUSULA DÉCIMA TERCEIRA – DISPOSIÇÃO GERAL </w:t>
      </w:r>
    </w:p>
    <w:p w:rsidR="00806971" w:rsidRPr="00E3096E" w:rsidRDefault="00806971" w:rsidP="00806971">
      <w:pPr>
        <w:spacing w:after="0" w:line="240" w:lineRule="auto"/>
        <w:jc w:val="both"/>
        <w:rPr>
          <w:rFonts w:ascii="Arial" w:hAnsi="Arial" w:cs="Arial"/>
        </w:rPr>
      </w:pPr>
      <w:r w:rsidRPr="00D35F9E">
        <w:rPr>
          <w:rFonts w:ascii="Arial" w:hAnsi="Arial" w:cs="Arial"/>
        </w:rPr>
        <w:t xml:space="preserve">13.1 Integram e completam o presente termo contratual, para todos os fins de direito, obrigando as partes em todos os seus termos, as condições </w:t>
      </w:r>
      <w:r w:rsidRPr="00E3096E">
        <w:rPr>
          <w:rFonts w:ascii="Arial" w:hAnsi="Arial" w:cs="Arial"/>
        </w:rPr>
        <w:t>expressas na Tomad</w:t>
      </w:r>
      <w:r w:rsidR="00960579">
        <w:rPr>
          <w:rFonts w:ascii="Arial" w:hAnsi="Arial" w:cs="Arial"/>
        </w:rPr>
        <w:t>a de Preços nº 001/2016</w:t>
      </w:r>
      <w:r w:rsidRPr="00E3096E">
        <w:rPr>
          <w:rFonts w:ascii="Arial" w:hAnsi="Arial" w:cs="Arial"/>
        </w:rPr>
        <w:t xml:space="preserve">, juntamente com seus anexos, declarações, habilitação, documentação técnica e proposta de preços da Contratada. </w:t>
      </w:r>
    </w:p>
    <w:p w:rsidR="00806971" w:rsidRPr="00E3096E" w:rsidRDefault="00806971" w:rsidP="00806971">
      <w:pPr>
        <w:spacing w:after="0" w:line="240" w:lineRule="auto"/>
        <w:jc w:val="both"/>
        <w:rPr>
          <w:rFonts w:ascii="Arial" w:hAnsi="Arial" w:cs="Arial"/>
        </w:rPr>
      </w:pPr>
    </w:p>
    <w:p w:rsidR="00806971" w:rsidRPr="00E3096E" w:rsidRDefault="00806971" w:rsidP="00806971">
      <w:pPr>
        <w:spacing w:after="0" w:line="240" w:lineRule="auto"/>
        <w:jc w:val="both"/>
        <w:rPr>
          <w:rFonts w:ascii="Arial" w:hAnsi="Arial" w:cs="Arial"/>
        </w:rPr>
      </w:pPr>
      <w:r w:rsidRPr="00E3096E">
        <w:rPr>
          <w:rFonts w:ascii="Arial" w:hAnsi="Arial" w:cs="Arial"/>
        </w:rPr>
        <w:t xml:space="preserve">14 - CLÁUSULA DÉCIMA QUARTA – DO CONHECIMENTO DAS PARTES E FORO </w:t>
      </w:r>
    </w:p>
    <w:p w:rsidR="00806971" w:rsidRPr="00E3096E" w:rsidRDefault="00806971" w:rsidP="00806971">
      <w:pPr>
        <w:spacing w:after="0" w:line="240" w:lineRule="auto"/>
        <w:jc w:val="both"/>
        <w:rPr>
          <w:rFonts w:ascii="Arial" w:hAnsi="Arial" w:cs="Arial"/>
        </w:rPr>
      </w:pPr>
      <w:r w:rsidRPr="00E3096E">
        <w:rPr>
          <w:rFonts w:ascii="Arial" w:hAnsi="Arial" w:cs="Arial"/>
        </w:rPr>
        <w:t xml:space="preserve">14.1 Fica eleito o Foro de Pitanga, Estado do Paraná, para dirimir as dúvidas e os casos omissos. </w:t>
      </w:r>
    </w:p>
    <w:p w:rsidR="00806971" w:rsidRPr="00E3096E" w:rsidRDefault="00806971" w:rsidP="00806971">
      <w:pPr>
        <w:spacing w:after="0" w:line="240" w:lineRule="auto"/>
        <w:jc w:val="both"/>
        <w:rPr>
          <w:rFonts w:ascii="Arial" w:hAnsi="Arial" w:cs="Arial"/>
        </w:rPr>
      </w:pPr>
      <w:r w:rsidRPr="00E3096E">
        <w:rPr>
          <w:rFonts w:ascii="Arial" w:hAnsi="Arial" w:cs="Arial"/>
        </w:rPr>
        <w:t xml:space="preserve">14.2 E por assim estarem justos e contratados, firmam o presente em 03 (três) vias para o mesmo efeito diante das testemunhas a tudo presentes. </w:t>
      </w:r>
    </w:p>
    <w:p w:rsidR="00806971" w:rsidRDefault="00806971" w:rsidP="00806971">
      <w:pPr>
        <w:spacing w:after="0" w:line="240" w:lineRule="auto"/>
        <w:jc w:val="both"/>
        <w:rPr>
          <w:rFonts w:ascii="Arial" w:hAnsi="Arial" w:cs="Arial"/>
        </w:rPr>
      </w:pPr>
    </w:p>
    <w:p w:rsidR="00806971" w:rsidRPr="00E3096E" w:rsidRDefault="00806971" w:rsidP="00806971">
      <w:pPr>
        <w:spacing w:after="0" w:line="240" w:lineRule="auto"/>
        <w:jc w:val="both"/>
        <w:rPr>
          <w:rFonts w:ascii="Arial" w:hAnsi="Arial" w:cs="Arial"/>
        </w:rPr>
      </w:pPr>
      <w:r w:rsidRPr="00E3096E">
        <w:rPr>
          <w:rFonts w:ascii="Arial" w:hAnsi="Arial" w:cs="Arial"/>
        </w:rPr>
        <w:t>Santa Maria do Oeste - PR, em ** de ............... de 201</w:t>
      </w:r>
      <w:r w:rsidR="00960579">
        <w:rPr>
          <w:rFonts w:ascii="Arial" w:hAnsi="Arial" w:cs="Arial"/>
        </w:rPr>
        <w:t>6</w:t>
      </w:r>
      <w:r w:rsidRPr="00E3096E">
        <w:rPr>
          <w:rFonts w:ascii="Arial" w:hAnsi="Arial" w:cs="Arial"/>
        </w:rPr>
        <w:t xml:space="preserve">. </w:t>
      </w: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806971" w:rsidRDefault="00806971" w:rsidP="00806971">
      <w:pPr>
        <w:spacing w:after="0" w:line="240" w:lineRule="auto"/>
        <w:jc w:val="both"/>
        <w:rPr>
          <w:rFonts w:ascii="Arial" w:hAnsi="Arial" w:cs="Arial"/>
        </w:rPr>
      </w:pPr>
    </w:p>
    <w:p w:rsidR="00960579" w:rsidRDefault="00960579" w:rsidP="00806971">
      <w:pPr>
        <w:spacing w:after="0" w:line="240" w:lineRule="auto"/>
        <w:jc w:val="both"/>
        <w:rPr>
          <w:rFonts w:ascii="Arial" w:hAnsi="Arial" w:cs="Arial"/>
        </w:rPr>
      </w:pPr>
    </w:p>
    <w:p w:rsidR="00806971" w:rsidRPr="00E3096E" w:rsidRDefault="00806971" w:rsidP="00806971">
      <w:pPr>
        <w:spacing w:after="0" w:line="240" w:lineRule="auto"/>
        <w:jc w:val="both"/>
        <w:rPr>
          <w:rFonts w:ascii="Arial" w:hAnsi="Arial" w:cs="Arial"/>
        </w:rPr>
      </w:pPr>
    </w:p>
    <w:p w:rsidR="00806971" w:rsidRPr="00620CA4" w:rsidRDefault="00806971" w:rsidP="00806971">
      <w:pPr>
        <w:widowControl w:val="0"/>
        <w:autoSpaceDE w:val="0"/>
        <w:autoSpaceDN w:val="0"/>
        <w:adjustRightInd w:val="0"/>
        <w:ind w:left="708" w:firstLine="12"/>
        <w:jc w:val="center"/>
        <w:rPr>
          <w:rFonts w:ascii="Arial" w:hAnsi="Arial" w:cs="Arial"/>
          <w:b/>
          <w:bCs/>
        </w:rPr>
      </w:pPr>
      <w:r w:rsidRPr="00620CA4">
        <w:rPr>
          <w:rFonts w:ascii="Arial" w:hAnsi="Arial" w:cs="Arial"/>
          <w:b/>
          <w:bCs/>
        </w:rPr>
        <w:lastRenderedPageBreak/>
        <w:t>COMISSÃO DE LICITAÇÕES DO MUNICÍPIO DE SANTA MARIA DO OESTE- PARANÁ</w:t>
      </w:r>
    </w:p>
    <w:p w:rsidR="00806971" w:rsidRPr="00620CA4" w:rsidRDefault="00806971" w:rsidP="00806971">
      <w:pPr>
        <w:keepNext/>
        <w:widowControl w:val="0"/>
        <w:autoSpaceDE w:val="0"/>
        <w:autoSpaceDN w:val="0"/>
        <w:adjustRightInd w:val="0"/>
        <w:jc w:val="center"/>
        <w:rPr>
          <w:rFonts w:ascii="Arial" w:hAnsi="Arial" w:cs="Arial"/>
          <w:b/>
          <w:bCs/>
        </w:rPr>
      </w:pPr>
      <w:r w:rsidRPr="00620CA4">
        <w:rPr>
          <w:rFonts w:ascii="Arial" w:hAnsi="Arial" w:cs="Arial"/>
          <w:b/>
          <w:bCs/>
        </w:rPr>
        <w:t>ANEXO II – MODELO DE PROPOSTA</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P</w:t>
      </w:r>
      <w:r>
        <w:rPr>
          <w:rFonts w:ascii="Arial" w:hAnsi="Arial" w:cs="Arial"/>
        </w:rPr>
        <w:t>ROC.</w:t>
      </w:r>
      <w:r w:rsidRPr="00620CA4">
        <w:rPr>
          <w:rFonts w:ascii="Arial" w:hAnsi="Arial" w:cs="Arial"/>
        </w:rPr>
        <w:t xml:space="preserve"> L</w:t>
      </w:r>
      <w:r>
        <w:rPr>
          <w:rFonts w:ascii="Arial" w:hAnsi="Arial" w:cs="Arial"/>
        </w:rPr>
        <w:t>ICITATÓRIO</w:t>
      </w:r>
      <w:r w:rsidRPr="00620CA4">
        <w:rPr>
          <w:rFonts w:ascii="Arial" w:hAnsi="Arial" w:cs="Arial"/>
        </w:rPr>
        <w:t xml:space="preserve"> n.º:</w:t>
      </w:r>
    </w:p>
    <w:p w:rsidR="00806971" w:rsidRPr="00620CA4" w:rsidRDefault="00806971" w:rsidP="00806971">
      <w:pPr>
        <w:widowControl w:val="0"/>
        <w:autoSpaceDE w:val="0"/>
        <w:autoSpaceDN w:val="0"/>
        <w:adjustRightInd w:val="0"/>
        <w:jc w:val="both"/>
        <w:rPr>
          <w:rFonts w:ascii="Arial" w:hAnsi="Arial" w:cs="Arial"/>
        </w:rPr>
      </w:pPr>
      <w:r>
        <w:rPr>
          <w:rFonts w:ascii="Arial" w:hAnsi="Arial" w:cs="Arial"/>
        </w:rPr>
        <w:t>TOMADA</w:t>
      </w:r>
      <w:r w:rsidRPr="00620CA4">
        <w:rPr>
          <w:rFonts w:ascii="Arial" w:hAnsi="Arial" w:cs="Arial"/>
        </w:rPr>
        <w:t xml:space="preserve"> DE PREÇOS n.º: </w:t>
      </w:r>
    </w:p>
    <w:p w:rsidR="00806971" w:rsidRPr="00620CA4" w:rsidRDefault="00806971" w:rsidP="00806971">
      <w:pPr>
        <w:widowControl w:val="0"/>
        <w:autoSpaceDE w:val="0"/>
        <w:autoSpaceDN w:val="0"/>
        <w:adjustRightInd w:val="0"/>
        <w:jc w:val="both"/>
        <w:rPr>
          <w:rFonts w:ascii="Arial" w:hAnsi="Arial" w:cs="Arial"/>
        </w:rPr>
      </w:pPr>
      <w:r>
        <w:rPr>
          <w:rFonts w:ascii="Arial" w:hAnsi="Arial" w:cs="Arial"/>
        </w:rPr>
        <w:t>EMPRESA</w:t>
      </w:r>
      <w:r w:rsidRPr="00620CA4">
        <w:rPr>
          <w:rFonts w:ascii="Arial" w:hAnsi="Arial" w:cs="Arial"/>
        </w:rPr>
        <w:t>:</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C</w:t>
      </w:r>
      <w:r>
        <w:rPr>
          <w:rFonts w:ascii="Arial" w:hAnsi="Arial" w:cs="Arial"/>
        </w:rPr>
        <w:t>.N</w:t>
      </w:r>
      <w:r w:rsidRPr="00620CA4">
        <w:rPr>
          <w:rFonts w:ascii="Arial" w:hAnsi="Arial" w:cs="Arial"/>
        </w:rPr>
        <w:t>.P.</w:t>
      </w:r>
      <w:r>
        <w:rPr>
          <w:rFonts w:ascii="Arial" w:hAnsi="Arial" w:cs="Arial"/>
        </w:rPr>
        <w:t>J</w:t>
      </w:r>
      <w:r w:rsidRPr="00620CA4">
        <w:rPr>
          <w:rFonts w:ascii="Arial" w:hAnsi="Arial" w:cs="Arial"/>
        </w:rPr>
        <w:t xml:space="preserve">. N.º: </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 xml:space="preserve">ENDEREÇO: </w:t>
      </w:r>
    </w:p>
    <w:p w:rsidR="00806971" w:rsidRPr="00620CA4" w:rsidRDefault="00806971" w:rsidP="00806971">
      <w:pPr>
        <w:jc w:val="both"/>
        <w:rPr>
          <w:rFonts w:ascii="Arial" w:hAnsi="Arial" w:cs="Arial"/>
          <w:bCs/>
        </w:rPr>
      </w:pPr>
      <w:r w:rsidRPr="00620CA4">
        <w:rPr>
          <w:rFonts w:ascii="Arial" w:hAnsi="Arial" w:cs="Arial"/>
        </w:rPr>
        <w:t xml:space="preserve">  </w:t>
      </w:r>
      <w:r w:rsidRPr="00620CA4">
        <w:rPr>
          <w:rFonts w:ascii="Arial" w:hAnsi="Arial" w:cs="Arial"/>
        </w:rPr>
        <w:tab/>
      </w:r>
      <w:r w:rsidRPr="00620CA4">
        <w:rPr>
          <w:rFonts w:ascii="Arial" w:hAnsi="Arial" w:cs="Arial"/>
        </w:rPr>
        <w:tab/>
        <w:t xml:space="preserve">Apresentamos a seguir a nossa proposta de Preços para o Proc. Licitatório em epigrafe, que trata da </w:t>
      </w:r>
      <w:r w:rsidR="00960579" w:rsidRPr="00960579">
        <w:rPr>
          <w:rFonts w:ascii="Arial" w:hAnsi="Arial" w:cs="Arial"/>
          <w:b/>
        </w:rPr>
        <w:t>“</w:t>
      </w:r>
      <w:r w:rsidRPr="00061323">
        <w:rPr>
          <w:rFonts w:ascii="Arial" w:hAnsi="Arial" w:cs="Arial"/>
          <w:b/>
        </w:rPr>
        <w:t>CONTRATAÇÃO DE EMPRESA OU ENTIDADE ESPECIALIZADA PARA A ELABORAÇÃO DE EDITAL E REALIZAÇÃO / EXECUÇÃO DE CONCURSO PÚBLICO, PARA O QUADRO PERMANENTE DOS SERVIDORES PÚBLICOS DO MUNICÍPIO DE SANTA MARIA DO OESTE – PR</w:t>
      </w:r>
      <w:r w:rsidR="00960579">
        <w:rPr>
          <w:rFonts w:ascii="Arial" w:hAnsi="Arial" w:cs="Arial"/>
          <w:b/>
        </w:rPr>
        <w:t>”</w:t>
      </w:r>
      <w:r w:rsidRPr="00620CA4">
        <w:rPr>
          <w:rFonts w:ascii="Arial" w:hAnsi="Arial" w:cs="Arial"/>
          <w:b/>
          <w:spacing w:val="20"/>
        </w:rPr>
        <w:t>,</w:t>
      </w:r>
      <w:r w:rsidRPr="00620CA4">
        <w:rPr>
          <w:rFonts w:ascii="Arial" w:hAnsi="Arial" w:cs="Arial"/>
          <w:b/>
          <w:bCs/>
        </w:rPr>
        <w:t xml:space="preserve"> </w:t>
      </w:r>
      <w:r w:rsidRPr="00620CA4">
        <w:rPr>
          <w:rFonts w:ascii="Arial" w:hAnsi="Arial" w:cs="Arial"/>
          <w:bCs/>
        </w:rPr>
        <w:t xml:space="preserve">a seguir cotado: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6596"/>
        <w:gridCol w:w="1984"/>
      </w:tblGrid>
      <w:tr w:rsidR="00806971" w:rsidRPr="00D2574D" w:rsidTr="00806971">
        <w:tc>
          <w:tcPr>
            <w:tcW w:w="742" w:type="dxa"/>
            <w:tcBorders>
              <w:right w:val="single" w:sz="4" w:space="0" w:color="auto"/>
            </w:tcBorders>
          </w:tcPr>
          <w:p w:rsidR="00806971" w:rsidRPr="00D2574D" w:rsidRDefault="00806971" w:rsidP="00806971">
            <w:pPr>
              <w:widowControl w:val="0"/>
              <w:autoSpaceDE w:val="0"/>
              <w:autoSpaceDN w:val="0"/>
              <w:adjustRightInd w:val="0"/>
              <w:jc w:val="both"/>
              <w:rPr>
                <w:rFonts w:ascii="Arial" w:hAnsi="Arial" w:cs="Arial"/>
                <w:b/>
              </w:rPr>
            </w:pPr>
            <w:r w:rsidRPr="00D2574D">
              <w:rPr>
                <w:rFonts w:ascii="Arial" w:hAnsi="Arial" w:cs="Arial"/>
                <w:b/>
              </w:rPr>
              <w:t>ITEM</w:t>
            </w:r>
          </w:p>
        </w:tc>
        <w:tc>
          <w:tcPr>
            <w:tcW w:w="6596" w:type="dxa"/>
            <w:tcBorders>
              <w:left w:val="single" w:sz="4" w:space="0" w:color="auto"/>
              <w:right w:val="single" w:sz="4" w:space="0" w:color="auto"/>
            </w:tcBorders>
          </w:tcPr>
          <w:p w:rsidR="00806971" w:rsidRPr="00D2574D" w:rsidRDefault="00806971" w:rsidP="00806971">
            <w:pPr>
              <w:widowControl w:val="0"/>
              <w:autoSpaceDE w:val="0"/>
              <w:autoSpaceDN w:val="0"/>
              <w:adjustRightInd w:val="0"/>
              <w:jc w:val="both"/>
              <w:rPr>
                <w:rFonts w:ascii="Arial" w:hAnsi="Arial" w:cs="Arial"/>
                <w:b/>
              </w:rPr>
            </w:pPr>
            <w:r w:rsidRPr="00D2574D">
              <w:rPr>
                <w:rFonts w:ascii="Arial" w:hAnsi="Arial" w:cs="Arial"/>
                <w:b/>
              </w:rPr>
              <w:t>DISCRIMINAÇÃO</w:t>
            </w:r>
          </w:p>
        </w:tc>
        <w:tc>
          <w:tcPr>
            <w:tcW w:w="1984" w:type="dxa"/>
          </w:tcPr>
          <w:p w:rsidR="00806971" w:rsidRPr="00D2574D" w:rsidRDefault="00806971" w:rsidP="00806971">
            <w:pPr>
              <w:widowControl w:val="0"/>
              <w:autoSpaceDE w:val="0"/>
              <w:autoSpaceDN w:val="0"/>
              <w:adjustRightInd w:val="0"/>
              <w:jc w:val="both"/>
              <w:rPr>
                <w:rFonts w:ascii="Arial" w:hAnsi="Arial" w:cs="Arial"/>
                <w:b/>
              </w:rPr>
            </w:pPr>
            <w:r w:rsidRPr="00D2574D">
              <w:rPr>
                <w:rFonts w:ascii="Arial" w:hAnsi="Arial" w:cs="Arial"/>
                <w:b/>
              </w:rPr>
              <w:t>VALOR TOTAL</w:t>
            </w:r>
          </w:p>
        </w:tc>
      </w:tr>
      <w:tr w:rsidR="00806971" w:rsidRPr="00D2574D" w:rsidTr="00806971">
        <w:trPr>
          <w:trHeight w:val="481"/>
        </w:trPr>
        <w:tc>
          <w:tcPr>
            <w:tcW w:w="742" w:type="dxa"/>
            <w:tcBorders>
              <w:right w:val="single" w:sz="4" w:space="0" w:color="auto"/>
            </w:tcBorders>
          </w:tcPr>
          <w:p w:rsidR="00806971" w:rsidRPr="00D2574D" w:rsidRDefault="00806971" w:rsidP="00806971">
            <w:pPr>
              <w:widowControl w:val="0"/>
              <w:autoSpaceDE w:val="0"/>
              <w:autoSpaceDN w:val="0"/>
              <w:adjustRightInd w:val="0"/>
              <w:jc w:val="both"/>
              <w:rPr>
                <w:rFonts w:ascii="Arial" w:hAnsi="Arial" w:cs="Arial"/>
              </w:rPr>
            </w:pPr>
            <w:r>
              <w:rPr>
                <w:rFonts w:ascii="Arial" w:hAnsi="Arial" w:cs="Arial"/>
              </w:rPr>
              <w:t>01</w:t>
            </w:r>
          </w:p>
        </w:tc>
        <w:tc>
          <w:tcPr>
            <w:tcW w:w="6596" w:type="dxa"/>
            <w:tcBorders>
              <w:left w:val="single" w:sz="4" w:space="0" w:color="auto"/>
              <w:right w:val="single" w:sz="4" w:space="0" w:color="auto"/>
            </w:tcBorders>
          </w:tcPr>
          <w:p w:rsidR="00806971" w:rsidRPr="00D2574D" w:rsidRDefault="00806971" w:rsidP="00806971">
            <w:pPr>
              <w:widowControl w:val="0"/>
              <w:autoSpaceDE w:val="0"/>
              <w:autoSpaceDN w:val="0"/>
              <w:adjustRightInd w:val="0"/>
              <w:jc w:val="both"/>
              <w:rPr>
                <w:rFonts w:ascii="Arial" w:hAnsi="Arial" w:cs="Arial"/>
              </w:rPr>
            </w:pPr>
            <w:r>
              <w:rPr>
                <w:rFonts w:ascii="Arial" w:hAnsi="Arial" w:cs="Arial"/>
              </w:rPr>
              <w:t>Prestação de Serviços ......</w:t>
            </w:r>
          </w:p>
        </w:tc>
        <w:tc>
          <w:tcPr>
            <w:tcW w:w="1984" w:type="dxa"/>
          </w:tcPr>
          <w:p w:rsidR="00806971" w:rsidRPr="00D2574D" w:rsidRDefault="00806971" w:rsidP="00806971">
            <w:pPr>
              <w:widowControl w:val="0"/>
              <w:autoSpaceDE w:val="0"/>
              <w:autoSpaceDN w:val="0"/>
              <w:adjustRightInd w:val="0"/>
              <w:jc w:val="both"/>
              <w:rPr>
                <w:rFonts w:ascii="Arial" w:hAnsi="Arial" w:cs="Arial"/>
              </w:rPr>
            </w:pPr>
            <w:r>
              <w:rPr>
                <w:rFonts w:ascii="Arial" w:hAnsi="Arial" w:cs="Arial"/>
              </w:rPr>
              <w:t>.......</w:t>
            </w:r>
          </w:p>
        </w:tc>
      </w:tr>
    </w:tbl>
    <w:p w:rsidR="00806971" w:rsidRPr="00D2574D" w:rsidRDefault="00806971" w:rsidP="00806971">
      <w:pPr>
        <w:widowControl w:val="0"/>
        <w:autoSpaceDE w:val="0"/>
        <w:autoSpaceDN w:val="0"/>
        <w:adjustRightInd w:val="0"/>
        <w:jc w:val="both"/>
        <w:rPr>
          <w:rFonts w:ascii="Arial" w:hAnsi="Arial" w:cs="Arial"/>
        </w:rPr>
      </w:pP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Os pagamentos serão efetuados de acordo com o contido no Edital em questão.</w:t>
      </w:r>
    </w:p>
    <w:p w:rsidR="00806971" w:rsidRPr="00620CA4" w:rsidRDefault="00806971" w:rsidP="00806971">
      <w:pPr>
        <w:widowControl w:val="0"/>
        <w:autoSpaceDE w:val="0"/>
        <w:autoSpaceDN w:val="0"/>
        <w:adjustRightInd w:val="0"/>
        <w:jc w:val="both"/>
        <w:rPr>
          <w:rFonts w:ascii="Arial" w:hAnsi="Arial" w:cs="Arial"/>
        </w:rPr>
      </w:pPr>
      <w:r>
        <w:rPr>
          <w:rFonts w:ascii="Arial" w:hAnsi="Arial" w:cs="Arial"/>
        </w:rPr>
        <w:t xml:space="preserve">A proposta terá validade </w:t>
      </w:r>
      <w:r w:rsidRPr="00620CA4">
        <w:rPr>
          <w:rFonts w:ascii="Arial" w:hAnsi="Arial" w:cs="Arial"/>
        </w:rPr>
        <w:t xml:space="preserve">por ____ dias a partir da data de abertura das propostas. </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 xml:space="preserve">O preço proposto contempla todas as despesas necessárias </w:t>
      </w:r>
      <w:proofErr w:type="spellStart"/>
      <w:r w:rsidRPr="00620CA4">
        <w:rPr>
          <w:rFonts w:ascii="Arial" w:hAnsi="Arial" w:cs="Arial"/>
        </w:rPr>
        <w:t>a</w:t>
      </w:r>
      <w:proofErr w:type="spellEnd"/>
      <w:r w:rsidRPr="00620CA4">
        <w:rPr>
          <w:rFonts w:ascii="Arial" w:hAnsi="Arial" w:cs="Arial"/>
        </w:rPr>
        <w:t xml:space="preserve"> execução do contrato, conforme edital de licitação. </w:t>
      </w:r>
    </w:p>
    <w:p w:rsidR="00806971" w:rsidRPr="00620CA4" w:rsidRDefault="00806971" w:rsidP="00806971">
      <w:pPr>
        <w:widowControl w:val="0"/>
        <w:autoSpaceDE w:val="0"/>
        <w:autoSpaceDN w:val="0"/>
        <w:adjustRightInd w:val="0"/>
        <w:jc w:val="both"/>
        <w:rPr>
          <w:rFonts w:ascii="Arial" w:hAnsi="Arial" w:cs="Arial"/>
        </w:rPr>
      </w:pP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 xml:space="preserve">Declara ainda, conhecedor de todos os termos do instrumento convocatório que rege a supracitada licitação. </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Local e Data</w:t>
      </w:r>
    </w:p>
    <w:p w:rsidR="00806971" w:rsidRPr="00620CA4" w:rsidRDefault="00806971" w:rsidP="00806971">
      <w:pPr>
        <w:widowControl w:val="0"/>
        <w:autoSpaceDE w:val="0"/>
        <w:autoSpaceDN w:val="0"/>
        <w:adjustRightInd w:val="0"/>
        <w:jc w:val="both"/>
        <w:rPr>
          <w:rFonts w:ascii="Arial" w:hAnsi="Arial" w:cs="Arial"/>
        </w:rPr>
      </w:pP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 xml:space="preserve">Nome e Assinatura Representante legal </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 xml:space="preserve">Carimbo </w:t>
      </w:r>
    </w:p>
    <w:p w:rsidR="00806971" w:rsidRPr="00620CA4" w:rsidRDefault="00806971" w:rsidP="00806971">
      <w:pPr>
        <w:widowControl w:val="0"/>
        <w:autoSpaceDE w:val="0"/>
        <w:autoSpaceDN w:val="0"/>
        <w:adjustRightInd w:val="0"/>
        <w:jc w:val="both"/>
        <w:rPr>
          <w:rFonts w:ascii="Arial" w:hAnsi="Arial" w:cs="Arial"/>
        </w:rPr>
      </w:pPr>
      <w:r w:rsidRPr="00620CA4">
        <w:rPr>
          <w:rFonts w:ascii="Arial" w:hAnsi="Arial" w:cs="Arial"/>
        </w:rPr>
        <w:t>OBS: Preferencialmente em papel timbrado do proponente.</w:t>
      </w:r>
    </w:p>
    <w:p w:rsidR="00806971" w:rsidRPr="00AD3AEE" w:rsidRDefault="00806971" w:rsidP="00806971">
      <w:pPr>
        <w:spacing w:after="0" w:line="240" w:lineRule="auto"/>
        <w:jc w:val="center"/>
        <w:rPr>
          <w:rFonts w:ascii="Arial" w:hAnsi="Arial" w:cs="Arial"/>
          <w:b/>
        </w:rPr>
      </w:pPr>
      <w:r w:rsidRPr="00AD3AEE">
        <w:rPr>
          <w:rFonts w:ascii="Arial" w:hAnsi="Arial" w:cs="Arial"/>
          <w:b/>
        </w:rPr>
        <w:lastRenderedPageBreak/>
        <w:t>ANEXO III</w:t>
      </w:r>
    </w:p>
    <w:p w:rsidR="00960579" w:rsidRDefault="00960579" w:rsidP="00806971">
      <w:pPr>
        <w:spacing w:after="0" w:line="240" w:lineRule="auto"/>
        <w:jc w:val="center"/>
        <w:rPr>
          <w:rFonts w:ascii="Arial" w:hAnsi="Arial" w:cs="Arial"/>
          <w:b/>
        </w:rPr>
      </w:pPr>
    </w:p>
    <w:p w:rsidR="00806971" w:rsidRPr="00AD3AEE" w:rsidRDefault="00806971" w:rsidP="00806971">
      <w:pPr>
        <w:spacing w:after="0" w:line="240" w:lineRule="auto"/>
        <w:jc w:val="center"/>
        <w:rPr>
          <w:rFonts w:ascii="Arial" w:hAnsi="Arial" w:cs="Arial"/>
          <w:b/>
        </w:rPr>
      </w:pPr>
      <w:r w:rsidRPr="00AD3AEE">
        <w:rPr>
          <w:rFonts w:ascii="Arial" w:hAnsi="Arial" w:cs="Arial"/>
          <w:b/>
        </w:rPr>
        <w:t>TERMO DE REFERÊNCIA</w:t>
      </w:r>
    </w:p>
    <w:p w:rsidR="00806971" w:rsidRPr="00621DA1" w:rsidRDefault="00806971" w:rsidP="00806971">
      <w:pPr>
        <w:spacing w:after="0" w:line="240" w:lineRule="auto"/>
        <w:jc w:val="both"/>
        <w:rPr>
          <w:rFonts w:ascii="Arial" w:hAnsi="Arial" w:cs="Arial"/>
        </w:rPr>
      </w:pPr>
      <w:r w:rsidRPr="00621DA1">
        <w:rPr>
          <w:rFonts w:ascii="Arial" w:hAnsi="Arial" w:cs="Arial"/>
        </w:rPr>
        <w:t xml:space="preserve">01 – DO OBJETO </w:t>
      </w:r>
    </w:p>
    <w:p w:rsidR="00806971" w:rsidRPr="00D35F9E" w:rsidRDefault="00806971" w:rsidP="00806971">
      <w:pPr>
        <w:spacing w:after="0" w:line="240" w:lineRule="auto"/>
        <w:jc w:val="both"/>
        <w:rPr>
          <w:rFonts w:ascii="Arial" w:hAnsi="Arial" w:cs="Arial"/>
        </w:rPr>
      </w:pPr>
      <w:r w:rsidRPr="00621DA1">
        <w:rPr>
          <w:rFonts w:ascii="Arial" w:hAnsi="Arial" w:cs="Arial"/>
        </w:rPr>
        <w:t xml:space="preserve">Contratação de empresa especializada para realização/execução de Concurso Público, com vistas ao preenchimento de vagas para cargos de provimento efetivos e composição de cadastro de reserva, para suprir as demandas conforme a seguintes especialidades, discriminação </w:t>
      </w:r>
      <w:r>
        <w:rPr>
          <w:rFonts w:ascii="Arial" w:hAnsi="Arial" w:cs="Arial"/>
        </w:rPr>
        <w:t xml:space="preserve">e especificação, de acordo com </w:t>
      </w:r>
      <w:r w:rsidRPr="00621DA1">
        <w:rPr>
          <w:rFonts w:ascii="Arial" w:hAnsi="Arial" w:cs="Arial"/>
        </w:rPr>
        <w:t>legislação</w:t>
      </w:r>
      <w:r w:rsidRPr="00D35F9E">
        <w:rPr>
          <w:rFonts w:ascii="Arial" w:hAnsi="Arial" w:cs="Arial"/>
        </w:rPr>
        <w:t xml:space="preserve"> do MUNICÍPIO DE SANTA MARIA DO OESTE - PR: </w:t>
      </w:r>
    </w:p>
    <w:p w:rsidR="00806971" w:rsidRPr="00D35F9E" w:rsidRDefault="00806971" w:rsidP="0080697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5559"/>
      </w:tblGrid>
      <w:tr w:rsidR="00806971" w:rsidRPr="001C417A" w:rsidTr="00806971">
        <w:tc>
          <w:tcPr>
            <w:tcW w:w="1242" w:type="dxa"/>
          </w:tcPr>
          <w:p w:rsidR="00806971" w:rsidRPr="001C417A" w:rsidRDefault="00806971" w:rsidP="00806971">
            <w:pPr>
              <w:tabs>
                <w:tab w:val="center" w:pos="4419"/>
                <w:tab w:val="right" w:pos="8838"/>
              </w:tabs>
              <w:jc w:val="center"/>
              <w:rPr>
                <w:rFonts w:ascii="Arial" w:hAnsi="Arial" w:cs="Arial"/>
                <w:b/>
                <w:sz w:val="20"/>
                <w:szCs w:val="20"/>
              </w:rPr>
            </w:pPr>
            <w:r w:rsidRPr="001C417A">
              <w:rPr>
                <w:rFonts w:ascii="Arial" w:hAnsi="Arial" w:cs="Arial"/>
                <w:b/>
                <w:sz w:val="20"/>
                <w:szCs w:val="20"/>
              </w:rPr>
              <w:t>N.º  VAGAS</w:t>
            </w:r>
          </w:p>
        </w:tc>
        <w:tc>
          <w:tcPr>
            <w:tcW w:w="1843" w:type="dxa"/>
          </w:tcPr>
          <w:p w:rsidR="00806971" w:rsidRPr="001C417A" w:rsidRDefault="00806971" w:rsidP="00806971">
            <w:pPr>
              <w:tabs>
                <w:tab w:val="center" w:pos="4419"/>
                <w:tab w:val="right" w:pos="8838"/>
              </w:tabs>
              <w:jc w:val="center"/>
              <w:rPr>
                <w:rFonts w:ascii="Arial" w:hAnsi="Arial" w:cs="Arial"/>
                <w:b/>
                <w:sz w:val="20"/>
                <w:szCs w:val="20"/>
              </w:rPr>
            </w:pPr>
            <w:r w:rsidRPr="001C417A">
              <w:rPr>
                <w:rFonts w:ascii="Arial" w:hAnsi="Arial" w:cs="Arial"/>
                <w:b/>
                <w:sz w:val="20"/>
                <w:szCs w:val="20"/>
              </w:rPr>
              <w:t>CARGA HORÁRIA SEMANAL</w:t>
            </w:r>
          </w:p>
        </w:tc>
        <w:tc>
          <w:tcPr>
            <w:tcW w:w="5559" w:type="dxa"/>
          </w:tcPr>
          <w:p w:rsidR="00806971" w:rsidRPr="001C417A" w:rsidRDefault="00806971" w:rsidP="00806971">
            <w:pPr>
              <w:tabs>
                <w:tab w:val="center" w:pos="4419"/>
                <w:tab w:val="right" w:pos="8838"/>
              </w:tabs>
              <w:jc w:val="center"/>
              <w:rPr>
                <w:rFonts w:ascii="Arial" w:hAnsi="Arial" w:cs="Arial"/>
                <w:b/>
                <w:sz w:val="20"/>
                <w:szCs w:val="20"/>
              </w:rPr>
            </w:pPr>
            <w:r w:rsidRPr="001C417A">
              <w:rPr>
                <w:rFonts w:ascii="Arial" w:hAnsi="Arial" w:cs="Arial"/>
                <w:b/>
                <w:sz w:val="20"/>
                <w:szCs w:val="20"/>
              </w:rPr>
              <w:t>CARGO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3</w:t>
            </w:r>
            <w:r w:rsidRPr="001C417A">
              <w:rPr>
                <w:rFonts w:ascii="Arial" w:hAnsi="Arial" w:cs="Arial"/>
                <w:sz w:val="20"/>
                <w:szCs w:val="20"/>
              </w:rPr>
              <w:t>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ASSISTENTE SOCIAL</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Pr>
                <w:rFonts w:ascii="Arial" w:hAnsi="Arial" w:cs="Arial"/>
                <w:sz w:val="20"/>
                <w:szCs w:val="20"/>
              </w:rPr>
              <w:t xml:space="preserve">DENTISTA </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Default="00806971" w:rsidP="00806971">
            <w:pPr>
              <w:rPr>
                <w:rFonts w:ascii="Arial" w:hAnsi="Arial" w:cs="Arial"/>
                <w:sz w:val="20"/>
                <w:szCs w:val="20"/>
              </w:rPr>
            </w:pPr>
            <w:r>
              <w:rPr>
                <w:rFonts w:ascii="Arial" w:hAnsi="Arial" w:cs="Arial"/>
                <w:sz w:val="20"/>
                <w:szCs w:val="20"/>
              </w:rPr>
              <w:t>ENFERMEIRO</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20H</w:t>
            </w:r>
          </w:p>
        </w:tc>
        <w:tc>
          <w:tcPr>
            <w:tcW w:w="5559" w:type="dxa"/>
          </w:tcPr>
          <w:p w:rsidR="00806971" w:rsidRDefault="00806971" w:rsidP="00806971">
            <w:pPr>
              <w:rPr>
                <w:rFonts w:ascii="Arial" w:hAnsi="Arial" w:cs="Arial"/>
                <w:sz w:val="20"/>
                <w:szCs w:val="20"/>
              </w:rPr>
            </w:pPr>
            <w:r>
              <w:rPr>
                <w:rFonts w:ascii="Arial" w:hAnsi="Arial" w:cs="Arial"/>
                <w:sz w:val="20"/>
                <w:szCs w:val="20"/>
              </w:rPr>
              <w:t>FISIOTERAPEUTA</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20H</w:t>
            </w:r>
          </w:p>
        </w:tc>
        <w:tc>
          <w:tcPr>
            <w:tcW w:w="5559" w:type="dxa"/>
          </w:tcPr>
          <w:p w:rsidR="00806971" w:rsidRDefault="00806971" w:rsidP="00806971">
            <w:pPr>
              <w:rPr>
                <w:rFonts w:ascii="Arial" w:hAnsi="Arial" w:cs="Arial"/>
                <w:sz w:val="20"/>
                <w:szCs w:val="20"/>
              </w:rPr>
            </w:pPr>
            <w:r>
              <w:rPr>
                <w:rFonts w:ascii="Arial" w:hAnsi="Arial" w:cs="Arial"/>
                <w:sz w:val="20"/>
                <w:szCs w:val="20"/>
              </w:rPr>
              <w:t>ADVOGADO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sidRPr="001C417A">
              <w:rPr>
                <w:rFonts w:ascii="Arial" w:hAnsi="Arial" w:cs="Arial"/>
                <w:sz w:val="20"/>
                <w:szCs w:val="20"/>
              </w:rPr>
              <w:t>20H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MÉDICO CLINICO GERAL</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w:t>
            </w:r>
            <w:r w:rsidRPr="001C417A">
              <w:rPr>
                <w:rFonts w:ascii="Arial" w:hAnsi="Arial" w:cs="Arial"/>
                <w:sz w:val="20"/>
                <w:szCs w:val="20"/>
              </w:rPr>
              <w:t>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MÉDICO CLINICO GERAL</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sidRPr="001C417A">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TÉCNICO EM CONTROLE</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sidRPr="001C417A">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TÉCNICO AGRICOLA</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w:t>
            </w:r>
            <w:r w:rsidRPr="001C417A">
              <w:rPr>
                <w:rFonts w:ascii="Arial" w:hAnsi="Arial" w:cs="Arial"/>
                <w:sz w:val="20"/>
                <w:szCs w:val="20"/>
              </w:rPr>
              <w:t>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TÉCNICO EM ENFERMAGEM</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sidRPr="001C417A">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CUIDADOR</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ORIENTADOR SOCIAL</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FACILITADOR DE OFICINAS</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 xml:space="preserve">40H </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OFICIAL ADMINISTRATIVO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ASSISTENTE ADMINISTRATIVO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AUXILIAR DE SERVIÇOS GERAIS</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AUXILIAR DE SERVIÇOS BRAÇAIS</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Pr>
                <w:rFonts w:ascii="Arial" w:hAnsi="Arial" w:cs="Arial"/>
                <w:sz w:val="20"/>
                <w:szCs w:val="20"/>
              </w:rPr>
              <w:t>AUXILIAR DE CONSULTORIO DENTARIO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Pr>
                <w:rFonts w:ascii="Arial" w:hAnsi="Arial" w:cs="Arial"/>
                <w:sz w:val="20"/>
                <w:szCs w:val="20"/>
              </w:rPr>
              <w:t>AGENTE DA DENGUE</w:t>
            </w:r>
          </w:p>
        </w:tc>
      </w:tr>
      <w:tr w:rsidR="00806971" w:rsidRPr="001C417A" w:rsidTr="00806971">
        <w:tc>
          <w:tcPr>
            <w:tcW w:w="1242" w:type="dxa"/>
          </w:tcPr>
          <w:p w:rsidR="00806971" w:rsidRDefault="00806971" w:rsidP="00806971">
            <w:pPr>
              <w:tabs>
                <w:tab w:val="center" w:pos="4419"/>
                <w:tab w:val="right" w:pos="8838"/>
              </w:tabs>
              <w:rPr>
                <w:rFonts w:ascii="Arial" w:hAnsi="Arial" w:cs="Arial"/>
                <w:sz w:val="20"/>
                <w:szCs w:val="20"/>
              </w:rPr>
            </w:pPr>
            <w:r>
              <w:rPr>
                <w:rFonts w:ascii="Arial" w:hAnsi="Arial" w:cs="Arial"/>
                <w:sz w:val="20"/>
                <w:szCs w:val="20"/>
              </w:rPr>
              <w:lastRenderedPageBreak/>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Pr>
                <w:rFonts w:ascii="Arial" w:hAnsi="Arial" w:cs="Arial"/>
                <w:sz w:val="20"/>
                <w:szCs w:val="20"/>
              </w:rPr>
              <w:t>CARPINTEIRO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PEDREIRO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MESTRE DE OBRAS</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MECÃNICO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MOTORISTA CATEGORIA D</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OPERADOR DE RETROESCAVADEIRA</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OPERADOR DE MOTONIVELADORA</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SERVENTE DE OBRAS</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GUARDIÃO</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AUXILIAR DE CUIDADOR</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486243" w:rsidP="00806971">
            <w:pPr>
              <w:tabs>
                <w:tab w:val="center" w:pos="4419"/>
                <w:tab w:val="right" w:pos="8838"/>
              </w:tabs>
              <w:rPr>
                <w:rFonts w:ascii="Arial" w:hAnsi="Arial" w:cs="Arial"/>
                <w:sz w:val="20"/>
                <w:szCs w:val="20"/>
              </w:rPr>
            </w:pPr>
            <w:r>
              <w:rPr>
                <w:rFonts w:ascii="Arial" w:hAnsi="Arial" w:cs="Arial"/>
                <w:sz w:val="20"/>
                <w:szCs w:val="20"/>
              </w:rPr>
              <w:t>20</w:t>
            </w:r>
            <w:r w:rsidR="00806971">
              <w:rPr>
                <w:rFonts w:ascii="Arial" w:hAnsi="Arial" w:cs="Arial"/>
                <w:sz w:val="20"/>
                <w:szCs w:val="20"/>
              </w:rPr>
              <w:t>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PROFESSOR</w:t>
            </w:r>
          </w:p>
        </w:tc>
      </w:tr>
      <w:tr w:rsidR="00806971" w:rsidRPr="001C417A" w:rsidTr="00806971">
        <w:tc>
          <w:tcPr>
            <w:tcW w:w="1242"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806971" w:rsidRPr="001C417A" w:rsidRDefault="00806971" w:rsidP="00806971">
            <w:pPr>
              <w:tabs>
                <w:tab w:val="center" w:pos="4419"/>
                <w:tab w:val="right" w:pos="8838"/>
              </w:tabs>
              <w:rPr>
                <w:rFonts w:ascii="Arial" w:hAnsi="Arial" w:cs="Arial"/>
                <w:sz w:val="20"/>
                <w:szCs w:val="20"/>
              </w:rPr>
            </w:pPr>
            <w:r>
              <w:rPr>
                <w:rFonts w:ascii="Arial" w:hAnsi="Arial" w:cs="Arial"/>
                <w:sz w:val="20"/>
                <w:szCs w:val="20"/>
              </w:rPr>
              <w:t>40H</w:t>
            </w:r>
          </w:p>
        </w:tc>
        <w:tc>
          <w:tcPr>
            <w:tcW w:w="5559" w:type="dxa"/>
          </w:tcPr>
          <w:p w:rsidR="00806971" w:rsidRPr="001C417A" w:rsidRDefault="00806971" w:rsidP="00806971">
            <w:pPr>
              <w:rPr>
                <w:rFonts w:ascii="Arial" w:hAnsi="Arial" w:cs="Arial"/>
                <w:sz w:val="20"/>
                <w:szCs w:val="20"/>
              </w:rPr>
            </w:pPr>
            <w:r w:rsidRPr="001C417A">
              <w:rPr>
                <w:rFonts w:ascii="Arial" w:hAnsi="Arial" w:cs="Arial"/>
                <w:sz w:val="20"/>
                <w:szCs w:val="20"/>
              </w:rPr>
              <w:t>PEDAGOGO</w:t>
            </w:r>
          </w:p>
        </w:tc>
      </w:tr>
      <w:tr w:rsidR="00960579" w:rsidRPr="001C417A" w:rsidTr="00806971">
        <w:tc>
          <w:tcPr>
            <w:tcW w:w="1242" w:type="dxa"/>
          </w:tcPr>
          <w:p w:rsidR="00960579" w:rsidRDefault="00960579"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960579" w:rsidRDefault="001E71B8" w:rsidP="00806971">
            <w:pPr>
              <w:tabs>
                <w:tab w:val="center" w:pos="4419"/>
                <w:tab w:val="right" w:pos="8838"/>
              </w:tabs>
              <w:rPr>
                <w:rFonts w:ascii="Arial" w:hAnsi="Arial" w:cs="Arial"/>
                <w:sz w:val="20"/>
                <w:szCs w:val="20"/>
              </w:rPr>
            </w:pPr>
            <w:r>
              <w:rPr>
                <w:rFonts w:ascii="Arial" w:hAnsi="Arial" w:cs="Arial"/>
                <w:sz w:val="20"/>
                <w:szCs w:val="20"/>
              </w:rPr>
              <w:t>**</w:t>
            </w:r>
          </w:p>
        </w:tc>
        <w:tc>
          <w:tcPr>
            <w:tcW w:w="5559" w:type="dxa"/>
          </w:tcPr>
          <w:p w:rsidR="00960579" w:rsidRPr="001C417A" w:rsidRDefault="00960579" w:rsidP="00806971">
            <w:pPr>
              <w:rPr>
                <w:rFonts w:ascii="Arial" w:hAnsi="Arial" w:cs="Arial"/>
                <w:sz w:val="20"/>
                <w:szCs w:val="20"/>
              </w:rPr>
            </w:pPr>
            <w:r>
              <w:rPr>
                <w:rFonts w:ascii="Arial" w:hAnsi="Arial" w:cs="Arial"/>
                <w:sz w:val="20"/>
                <w:szCs w:val="20"/>
              </w:rPr>
              <w:t xml:space="preserve">TECNICO </w:t>
            </w:r>
            <w:r w:rsidR="00486243">
              <w:rPr>
                <w:rFonts w:ascii="Arial" w:hAnsi="Arial" w:cs="Arial"/>
                <w:sz w:val="20"/>
                <w:szCs w:val="20"/>
              </w:rPr>
              <w:t xml:space="preserve">EM </w:t>
            </w:r>
            <w:r>
              <w:rPr>
                <w:rFonts w:ascii="Arial" w:hAnsi="Arial" w:cs="Arial"/>
                <w:sz w:val="20"/>
                <w:szCs w:val="20"/>
              </w:rPr>
              <w:t>RAIO X</w:t>
            </w:r>
          </w:p>
        </w:tc>
      </w:tr>
      <w:tr w:rsidR="00960579" w:rsidRPr="001C417A" w:rsidTr="00806971">
        <w:tc>
          <w:tcPr>
            <w:tcW w:w="1242" w:type="dxa"/>
          </w:tcPr>
          <w:p w:rsidR="00960579" w:rsidRDefault="00960579"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960579" w:rsidRDefault="001E71B8" w:rsidP="00806971">
            <w:pPr>
              <w:tabs>
                <w:tab w:val="center" w:pos="4419"/>
                <w:tab w:val="right" w:pos="8838"/>
              </w:tabs>
              <w:rPr>
                <w:rFonts w:ascii="Arial" w:hAnsi="Arial" w:cs="Arial"/>
                <w:sz w:val="20"/>
                <w:szCs w:val="20"/>
              </w:rPr>
            </w:pPr>
            <w:r>
              <w:rPr>
                <w:rFonts w:ascii="Arial" w:hAnsi="Arial" w:cs="Arial"/>
                <w:sz w:val="20"/>
                <w:szCs w:val="20"/>
              </w:rPr>
              <w:t>**</w:t>
            </w:r>
          </w:p>
        </w:tc>
        <w:tc>
          <w:tcPr>
            <w:tcW w:w="5559" w:type="dxa"/>
          </w:tcPr>
          <w:p w:rsidR="00960579" w:rsidRPr="001C417A" w:rsidRDefault="00486243" w:rsidP="00806971">
            <w:pPr>
              <w:rPr>
                <w:rFonts w:ascii="Arial" w:hAnsi="Arial" w:cs="Arial"/>
                <w:sz w:val="20"/>
                <w:szCs w:val="20"/>
              </w:rPr>
            </w:pPr>
            <w:r>
              <w:rPr>
                <w:rFonts w:ascii="Arial" w:hAnsi="Arial" w:cs="Arial"/>
                <w:sz w:val="20"/>
                <w:szCs w:val="20"/>
              </w:rPr>
              <w:t>FARMACÊ</w:t>
            </w:r>
            <w:r w:rsidR="00960579">
              <w:rPr>
                <w:rFonts w:ascii="Arial" w:hAnsi="Arial" w:cs="Arial"/>
                <w:sz w:val="20"/>
                <w:szCs w:val="20"/>
              </w:rPr>
              <w:t>UTICO</w:t>
            </w:r>
          </w:p>
        </w:tc>
      </w:tr>
      <w:tr w:rsidR="00960579" w:rsidRPr="001C417A" w:rsidTr="00806971">
        <w:tc>
          <w:tcPr>
            <w:tcW w:w="1242" w:type="dxa"/>
          </w:tcPr>
          <w:p w:rsidR="00960579" w:rsidRDefault="00960579" w:rsidP="00806971">
            <w:pPr>
              <w:tabs>
                <w:tab w:val="center" w:pos="4419"/>
                <w:tab w:val="right" w:pos="8838"/>
              </w:tabs>
              <w:rPr>
                <w:rFonts w:ascii="Arial" w:hAnsi="Arial" w:cs="Arial"/>
                <w:sz w:val="20"/>
                <w:szCs w:val="20"/>
              </w:rPr>
            </w:pPr>
            <w:r>
              <w:rPr>
                <w:rFonts w:ascii="Arial" w:hAnsi="Arial" w:cs="Arial"/>
                <w:sz w:val="20"/>
                <w:szCs w:val="20"/>
              </w:rPr>
              <w:t>**</w:t>
            </w:r>
          </w:p>
        </w:tc>
        <w:tc>
          <w:tcPr>
            <w:tcW w:w="1843" w:type="dxa"/>
          </w:tcPr>
          <w:p w:rsidR="00960579" w:rsidRDefault="001E71B8" w:rsidP="00806971">
            <w:pPr>
              <w:tabs>
                <w:tab w:val="center" w:pos="4419"/>
                <w:tab w:val="right" w:pos="8838"/>
              </w:tabs>
              <w:rPr>
                <w:rFonts w:ascii="Arial" w:hAnsi="Arial" w:cs="Arial"/>
                <w:sz w:val="20"/>
                <w:szCs w:val="20"/>
              </w:rPr>
            </w:pPr>
            <w:r>
              <w:rPr>
                <w:rFonts w:ascii="Arial" w:hAnsi="Arial" w:cs="Arial"/>
                <w:sz w:val="20"/>
                <w:szCs w:val="20"/>
              </w:rPr>
              <w:t>**</w:t>
            </w:r>
          </w:p>
        </w:tc>
        <w:tc>
          <w:tcPr>
            <w:tcW w:w="5559" w:type="dxa"/>
          </w:tcPr>
          <w:p w:rsidR="00960579" w:rsidRPr="001C417A" w:rsidRDefault="00960579" w:rsidP="00806971">
            <w:pPr>
              <w:rPr>
                <w:rFonts w:ascii="Arial" w:hAnsi="Arial" w:cs="Arial"/>
                <w:sz w:val="20"/>
                <w:szCs w:val="20"/>
              </w:rPr>
            </w:pPr>
            <w:r>
              <w:rPr>
                <w:rFonts w:ascii="Arial" w:hAnsi="Arial" w:cs="Arial"/>
                <w:sz w:val="20"/>
                <w:szCs w:val="20"/>
              </w:rPr>
              <w:t>CONTADOR</w:t>
            </w:r>
          </w:p>
        </w:tc>
      </w:tr>
    </w:tbl>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Observação: O Número de Cargos e de Vagas poderão sofrer alteração até a publicação do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Edital.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Cadastro de reservas</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Observação: - Número de Cargos sujeito a alteração até a Publicação do Edital do Concurso.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a ) – As provas para o concurso público deverão ser realizadas na c</w:t>
      </w:r>
      <w:r w:rsidR="001E71B8">
        <w:rPr>
          <w:rFonts w:ascii="Arial" w:hAnsi="Arial" w:cs="Arial"/>
        </w:rPr>
        <w:t>idade de Santa Maria do Oeste-</w:t>
      </w:r>
      <w:proofErr w:type="spellStart"/>
      <w:r w:rsidR="001E71B8">
        <w:rPr>
          <w:rFonts w:ascii="Arial" w:hAnsi="Arial" w:cs="Arial"/>
        </w:rPr>
        <w:t>Pr</w:t>
      </w:r>
      <w:proofErr w:type="spellEnd"/>
      <w:r w:rsidRPr="00D35F9E">
        <w:rPr>
          <w:rFonts w:ascii="Arial" w:hAnsi="Arial" w:cs="Arial"/>
        </w:rPr>
        <w:t xml:space="preserve">, em local a ser divulgado aos inscritos e homologados, com prazo de  antecedência estabelecida neste Edital de licitação.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 - A empresa contratada deverá: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b1) - Atender ao objeto do contrato, no tocante à instalação, pessoal, meios de comunicação e tudo o mais que for necessário ao MUNICÍPIO DE SANTA MARIA DO OESTE.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b2) - Na assinatura do contrato a empresa deverá indicar o preposto que irá representá-lo perante o MUNICÍPIO. O referido profissional poderá ser Diretor, sócio ou fazer parte do quadro permanente da empresa licitante, na condição de empregado ou </w:t>
      </w:r>
      <w:r>
        <w:rPr>
          <w:rFonts w:ascii="Arial" w:hAnsi="Arial" w:cs="Arial"/>
        </w:rPr>
        <w:t xml:space="preserve">contratado, devendo comprovar, </w:t>
      </w:r>
      <w:r w:rsidRPr="00D35F9E">
        <w:rPr>
          <w:rFonts w:ascii="Arial" w:hAnsi="Arial" w:cs="Arial"/>
        </w:rPr>
        <w:t xml:space="preserve">obrigatoriamente, sua vinculação com empresa, até a data da </w:t>
      </w:r>
      <w:r w:rsidR="001E71B8">
        <w:rPr>
          <w:rFonts w:ascii="Arial" w:hAnsi="Arial" w:cs="Arial"/>
        </w:rPr>
        <w:t xml:space="preserve">apresentação dos documentos de </w:t>
      </w:r>
      <w:r w:rsidRPr="00D35F9E">
        <w:rPr>
          <w:rFonts w:ascii="Arial" w:hAnsi="Arial" w:cs="Arial"/>
        </w:rPr>
        <w:t xml:space="preserve">habilitação, através de Carteira de Trabalho, Contrato de Prestação de Serviços </w:t>
      </w:r>
      <w:r w:rsidRPr="00D35F9E">
        <w:rPr>
          <w:rFonts w:ascii="Arial" w:hAnsi="Arial" w:cs="Arial"/>
        </w:rPr>
        <w:lastRenderedPageBreak/>
        <w:t xml:space="preserve">ou Ficha de Registro de Empregado, quando este não fizer parte do Contrato Social da firma proponente.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02 – DA FUNCIONALIDADE E ADEQUAÇÃO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Os serviços a serem contratados estão voltados ao cumprimento de exigência legal da Lei 8666/93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 de acordo com Artigo 37 da Constituição Federal de 1988, que estabelece as condições gerais de ingresso no serviço público.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03 - DA SEGURANÇA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É de competência da contratada, conforme definido neste processo de licitação, assegurar exatidão e sigilo nas informações fornecidas ao MUNICÍPIO.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04 – DA MOTIVAÇÃO NA CONTRATAÇÃO </w:t>
      </w:r>
    </w:p>
    <w:p w:rsidR="00806971" w:rsidRPr="00D35F9E" w:rsidRDefault="00806971" w:rsidP="00806971">
      <w:pPr>
        <w:spacing w:after="0" w:line="240" w:lineRule="auto"/>
        <w:jc w:val="both"/>
        <w:rPr>
          <w:rFonts w:ascii="Arial" w:hAnsi="Arial" w:cs="Arial"/>
        </w:rPr>
      </w:pPr>
      <w:r w:rsidRPr="00D35F9E">
        <w:rPr>
          <w:rFonts w:ascii="Arial" w:hAnsi="Arial" w:cs="Arial"/>
        </w:rPr>
        <w:t>4.1 - A contratação dos serviços tem caráter de prover ao MUNICÍ</w:t>
      </w:r>
      <w:r>
        <w:rPr>
          <w:rFonts w:ascii="Arial" w:hAnsi="Arial" w:cs="Arial"/>
        </w:rPr>
        <w:t xml:space="preserve">PIO DE SANTA MARIA DO OESTE-PR </w:t>
      </w:r>
      <w:r w:rsidRPr="00D35F9E">
        <w:rPr>
          <w:rFonts w:ascii="Arial" w:hAnsi="Arial" w:cs="Arial"/>
        </w:rPr>
        <w:t xml:space="preserve">recursos humanos, em atendimento ao Art. 37 da CF.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05 – CRITÉRIOS NA EXECUÇÃO, CONSERVAÇÃO E OPERAÇÃO </w:t>
      </w:r>
    </w:p>
    <w:p w:rsidR="00806971" w:rsidRPr="00D35F9E" w:rsidRDefault="00806971" w:rsidP="00806971">
      <w:pPr>
        <w:spacing w:after="0" w:line="240" w:lineRule="auto"/>
        <w:jc w:val="both"/>
        <w:rPr>
          <w:rFonts w:ascii="Arial" w:hAnsi="Arial" w:cs="Arial"/>
        </w:rPr>
      </w:pPr>
      <w:r w:rsidRPr="00D35F9E">
        <w:rPr>
          <w:rFonts w:ascii="Arial" w:hAnsi="Arial" w:cs="Arial"/>
        </w:rPr>
        <w:t>Os serviços a serem contratados devem ser executados por empresa</w:t>
      </w:r>
      <w:r>
        <w:rPr>
          <w:rFonts w:ascii="Arial" w:hAnsi="Arial" w:cs="Arial"/>
        </w:rPr>
        <w:t xml:space="preserve"> idônea e tradicional no ramo, </w:t>
      </w:r>
      <w:r w:rsidRPr="00D35F9E">
        <w:rPr>
          <w:rFonts w:ascii="Arial" w:hAnsi="Arial" w:cs="Arial"/>
        </w:rPr>
        <w:t xml:space="preserve">de modo que a sua execução e operacionalização transcorram dentro da normalidade necessária.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06 – DA ESPECIALIZAÇÃO </w:t>
      </w:r>
    </w:p>
    <w:p w:rsidR="00806971" w:rsidRPr="00D35F9E" w:rsidRDefault="00806971" w:rsidP="00806971">
      <w:pPr>
        <w:spacing w:after="0" w:line="240" w:lineRule="auto"/>
        <w:jc w:val="both"/>
        <w:rPr>
          <w:rFonts w:ascii="Arial" w:hAnsi="Arial" w:cs="Arial"/>
        </w:rPr>
      </w:pPr>
      <w:r w:rsidRPr="00D35F9E">
        <w:rPr>
          <w:rFonts w:ascii="Arial" w:hAnsi="Arial" w:cs="Arial"/>
        </w:rPr>
        <w:t>Os serviços executados dependem de empresa ou instituição de ensino superior especializada.</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07 - CUMPRIMENTO DE LEGISLAÇÃO ESPECIAL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 empresa contratada deverá atuar dentro dos padrões estabelecidos nas normas internas que regem este MUNICÍPIO, que dispõe sobre o Plano de Cargos e Salários e demais legislações pertinentes.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806971">
      <w:pPr>
        <w:spacing w:after="0" w:line="240" w:lineRule="auto"/>
        <w:jc w:val="center"/>
        <w:rPr>
          <w:rFonts w:ascii="Arial" w:hAnsi="Arial" w:cs="Arial"/>
          <w:b/>
        </w:rPr>
      </w:pPr>
    </w:p>
    <w:p w:rsidR="00806971" w:rsidRDefault="00806971" w:rsidP="001E71B8">
      <w:pPr>
        <w:spacing w:after="0" w:line="240" w:lineRule="auto"/>
        <w:rPr>
          <w:rFonts w:ascii="Arial" w:hAnsi="Arial" w:cs="Arial"/>
          <w:b/>
        </w:rPr>
      </w:pPr>
    </w:p>
    <w:p w:rsidR="00806971" w:rsidRDefault="00806971" w:rsidP="00806971">
      <w:pPr>
        <w:spacing w:after="0" w:line="240" w:lineRule="auto"/>
        <w:jc w:val="center"/>
        <w:rPr>
          <w:rFonts w:ascii="Arial" w:hAnsi="Arial" w:cs="Arial"/>
          <w:b/>
        </w:rPr>
      </w:pPr>
    </w:p>
    <w:p w:rsidR="00806971" w:rsidRPr="00D35F9E" w:rsidRDefault="00806971" w:rsidP="00806971">
      <w:pPr>
        <w:spacing w:after="0" w:line="240" w:lineRule="auto"/>
        <w:jc w:val="center"/>
        <w:rPr>
          <w:rFonts w:ascii="Arial" w:hAnsi="Arial" w:cs="Arial"/>
          <w:b/>
        </w:rPr>
      </w:pPr>
      <w:r w:rsidRPr="00D35F9E">
        <w:rPr>
          <w:rFonts w:ascii="Arial" w:hAnsi="Arial" w:cs="Arial"/>
          <w:b/>
        </w:rPr>
        <w:t>ANEXO IV</w:t>
      </w:r>
    </w:p>
    <w:p w:rsidR="00806971" w:rsidRPr="00D35F9E" w:rsidRDefault="00806971" w:rsidP="00806971">
      <w:pPr>
        <w:spacing w:after="0" w:line="240" w:lineRule="auto"/>
        <w:jc w:val="center"/>
        <w:rPr>
          <w:rFonts w:ascii="Arial" w:hAnsi="Arial" w:cs="Arial"/>
          <w:b/>
        </w:rPr>
      </w:pPr>
      <w:r w:rsidRPr="00D35F9E">
        <w:rPr>
          <w:rFonts w:ascii="Arial" w:hAnsi="Arial" w:cs="Arial"/>
          <w:b/>
        </w:rPr>
        <w:t>ETAPAS QUE COMPÕEM O PROCESSO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1 – As etapas que compõem o processo do Concurso Público e o Cronograma a ser cumprido pela CONTRATADA na execução do objeto desta Licitação são os seguintes:</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4403"/>
        <w:gridCol w:w="3912"/>
      </w:tblGrid>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Ordem </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Discriminação das Etapas</w:t>
            </w:r>
          </w:p>
        </w:tc>
        <w:tc>
          <w:tcPr>
            <w:tcW w:w="4001" w:type="dxa"/>
          </w:tcPr>
          <w:p w:rsidR="00806971" w:rsidRPr="00D35F9E" w:rsidRDefault="00806971" w:rsidP="00806971">
            <w:pPr>
              <w:spacing w:after="0" w:line="240" w:lineRule="auto"/>
              <w:jc w:val="center"/>
              <w:rPr>
                <w:rFonts w:ascii="Arial" w:hAnsi="Arial" w:cs="Arial"/>
              </w:rPr>
            </w:pPr>
            <w:r w:rsidRPr="00D35F9E">
              <w:rPr>
                <w:rFonts w:ascii="Arial" w:hAnsi="Arial" w:cs="Arial"/>
              </w:rPr>
              <w:t xml:space="preserve">Data Limite/Período para conclusão das Etapas </w:t>
            </w:r>
          </w:p>
          <w:p w:rsidR="00806971" w:rsidRPr="00D35F9E" w:rsidRDefault="00806971" w:rsidP="00806971">
            <w:pPr>
              <w:spacing w:after="0" w:line="240" w:lineRule="auto"/>
              <w:jc w:val="both"/>
              <w:rPr>
                <w:rFonts w:ascii="Arial" w:hAnsi="Arial" w:cs="Arial"/>
              </w:rPr>
            </w:pP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sidRPr="00D35F9E">
              <w:rPr>
                <w:rFonts w:ascii="Arial" w:hAnsi="Arial" w:cs="Arial"/>
              </w:rPr>
              <w:t>01</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Elaboração do Edital</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No máximo 05 (cinco) dias após a assinatura do contrato</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sidRPr="00D35F9E">
              <w:rPr>
                <w:rFonts w:ascii="Arial" w:hAnsi="Arial" w:cs="Arial"/>
              </w:rPr>
              <w:t>02</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Prazo para recurso do Edital</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03 (três) dias úteis.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sidRPr="00D35F9E">
              <w:rPr>
                <w:rFonts w:ascii="Arial" w:hAnsi="Arial" w:cs="Arial"/>
              </w:rPr>
              <w:t>03</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Abertura das Inscrições</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A partir da publicação do edital no órgão oficial do MUNICÍPIO</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sidRPr="00D35F9E">
              <w:rPr>
                <w:rFonts w:ascii="Arial" w:hAnsi="Arial" w:cs="Arial"/>
              </w:rPr>
              <w:t>04</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Prazo das Inscrições</w:t>
            </w:r>
          </w:p>
        </w:tc>
        <w:tc>
          <w:tcPr>
            <w:tcW w:w="4001" w:type="dxa"/>
          </w:tcPr>
          <w:p w:rsidR="00806971" w:rsidRPr="00D35F9E" w:rsidRDefault="00806971" w:rsidP="00806971">
            <w:pPr>
              <w:spacing w:after="0" w:line="240" w:lineRule="auto"/>
              <w:jc w:val="both"/>
              <w:rPr>
                <w:rFonts w:ascii="Arial" w:hAnsi="Arial" w:cs="Arial"/>
              </w:rPr>
            </w:pPr>
            <w:r>
              <w:rPr>
                <w:rFonts w:ascii="Arial" w:hAnsi="Arial" w:cs="Arial"/>
              </w:rPr>
              <w:t>30 ( trinta</w:t>
            </w:r>
            <w:r w:rsidRPr="00D35F9E">
              <w:rPr>
                <w:rFonts w:ascii="Arial" w:hAnsi="Arial" w:cs="Arial"/>
              </w:rPr>
              <w:t>) dias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05</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Divulgação da Relação dos Inscritos</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05 (cinco) dias úteis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06</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Prazo para recursos da Relação dos Inscritos</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03 (três) dias úteis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07</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Homologação das Inscrições</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05 (cinco) dias úteis após o encerramento do prazo para recursos dos inscritos. </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08</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Indicação do local de realização das provas e do </w:t>
            </w:r>
            <w:proofErr w:type="spellStart"/>
            <w:r w:rsidRPr="00D35F9E">
              <w:rPr>
                <w:rFonts w:ascii="Arial" w:hAnsi="Arial" w:cs="Arial"/>
              </w:rPr>
              <w:t>ensalamento</w:t>
            </w:r>
            <w:proofErr w:type="spellEnd"/>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10(dez) dias após a homologação das inscrições. </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09</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Realização das provas objetivas</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No mínimo 15 (quinze) dias corridos após o encerramento das inscrições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10</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Divulgação do Gabarito</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No máximo no 1º dia útil após a realização das provas.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11</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Prazo para recurso do Gabarito</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Mínimo 03(três) dias úteis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12</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Divulgação Oficial do Resultado da prova </w:t>
            </w:r>
          </w:p>
          <w:p w:rsidR="00806971" w:rsidRPr="00D35F9E" w:rsidRDefault="00806971" w:rsidP="00806971">
            <w:pPr>
              <w:spacing w:after="0" w:line="240" w:lineRule="auto"/>
              <w:jc w:val="both"/>
              <w:rPr>
                <w:rFonts w:ascii="Arial" w:hAnsi="Arial" w:cs="Arial"/>
              </w:rPr>
            </w:pPr>
            <w:r w:rsidRPr="00D35F9E">
              <w:rPr>
                <w:rFonts w:ascii="Arial" w:hAnsi="Arial" w:cs="Arial"/>
              </w:rPr>
              <w:t>objetiva.</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Em até 10 dias úteis da realização das provas </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13</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Chamamento d</w:t>
            </w:r>
            <w:r>
              <w:rPr>
                <w:rFonts w:ascii="Arial" w:hAnsi="Arial" w:cs="Arial"/>
              </w:rPr>
              <w:t xml:space="preserve">os aprovados na prova objetiva </w:t>
            </w:r>
            <w:r w:rsidRPr="00D35F9E">
              <w:rPr>
                <w:rFonts w:ascii="Arial" w:hAnsi="Arial" w:cs="Arial"/>
              </w:rPr>
              <w:t>para a prova prá</w:t>
            </w:r>
            <w:r>
              <w:rPr>
                <w:rFonts w:ascii="Arial" w:hAnsi="Arial" w:cs="Arial"/>
              </w:rPr>
              <w:t xml:space="preserve">tica/de títulos para os cargos </w:t>
            </w:r>
            <w:r w:rsidRPr="00D35F9E">
              <w:rPr>
                <w:rFonts w:ascii="Arial" w:hAnsi="Arial" w:cs="Arial"/>
              </w:rPr>
              <w:t xml:space="preserve">que exigem </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Após a tramitação e a observância dos prazos recursais da prova objetiva. </w:t>
            </w:r>
          </w:p>
          <w:p w:rsidR="00806971" w:rsidRPr="00D35F9E" w:rsidRDefault="00806971" w:rsidP="00806971">
            <w:pPr>
              <w:spacing w:after="0" w:line="240" w:lineRule="auto"/>
              <w:jc w:val="both"/>
              <w:rPr>
                <w:rFonts w:ascii="Arial" w:hAnsi="Arial" w:cs="Arial"/>
              </w:rPr>
            </w:pP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14</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 xml:space="preserve">Divulgação Oficial do Resultado Geral do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Concurso </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No prazo</w:t>
            </w:r>
            <w:r>
              <w:rPr>
                <w:rFonts w:ascii="Arial" w:hAnsi="Arial" w:cs="Arial"/>
              </w:rPr>
              <w:t xml:space="preserve"> de 10 (dez) dias úteis após a </w:t>
            </w:r>
            <w:r w:rsidRPr="00D35F9E">
              <w:rPr>
                <w:rFonts w:ascii="Arial" w:hAnsi="Arial" w:cs="Arial"/>
              </w:rPr>
              <w:t xml:space="preserve">aferição da prova prática/de títulos para os cargos que exigem. </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15</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Prazo para recurso</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05 (cinco) dias úteis</w:t>
            </w:r>
          </w:p>
        </w:tc>
      </w:tr>
      <w:tr w:rsidR="00806971" w:rsidRPr="00D35F9E" w:rsidTr="00806971">
        <w:tc>
          <w:tcPr>
            <w:tcW w:w="840" w:type="dxa"/>
          </w:tcPr>
          <w:p w:rsidR="00806971" w:rsidRPr="00D35F9E" w:rsidRDefault="00806971" w:rsidP="00806971">
            <w:pPr>
              <w:spacing w:after="0" w:line="240" w:lineRule="auto"/>
              <w:jc w:val="both"/>
              <w:rPr>
                <w:rFonts w:ascii="Arial" w:hAnsi="Arial" w:cs="Arial"/>
              </w:rPr>
            </w:pPr>
            <w:r>
              <w:rPr>
                <w:rFonts w:ascii="Arial" w:hAnsi="Arial" w:cs="Arial"/>
              </w:rPr>
              <w:t>16</w:t>
            </w:r>
          </w:p>
        </w:tc>
        <w:tc>
          <w:tcPr>
            <w:tcW w:w="4513" w:type="dxa"/>
          </w:tcPr>
          <w:p w:rsidR="00806971" w:rsidRPr="00D35F9E" w:rsidRDefault="00806971" w:rsidP="00806971">
            <w:pPr>
              <w:spacing w:after="0" w:line="240" w:lineRule="auto"/>
              <w:jc w:val="both"/>
              <w:rPr>
                <w:rFonts w:ascii="Arial" w:hAnsi="Arial" w:cs="Arial"/>
              </w:rPr>
            </w:pPr>
            <w:r w:rsidRPr="00D35F9E">
              <w:rPr>
                <w:rFonts w:ascii="Arial" w:hAnsi="Arial" w:cs="Arial"/>
              </w:rPr>
              <w:t>Homologação Final</w:t>
            </w:r>
          </w:p>
        </w:tc>
        <w:tc>
          <w:tcPr>
            <w:tcW w:w="4001" w:type="dxa"/>
          </w:tcPr>
          <w:p w:rsidR="00806971" w:rsidRPr="00D35F9E" w:rsidRDefault="00806971" w:rsidP="00806971">
            <w:pPr>
              <w:spacing w:after="0" w:line="240" w:lineRule="auto"/>
              <w:jc w:val="both"/>
              <w:rPr>
                <w:rFonts w:ascii="Arial" w:hAnsi="Arial" w:cs="Arial"/>
              </w:rPr>
            </w:pPr>
            <w:r w:rsidRPr="00D35F9E">
              <w:rPr>
                <w:rFonts w:ascii="Arial" w:hAnsi="Arial" w:cs="Arial"/>
              </w:rPr>
              <w:t>Após a tramitação e a observância dos prazos recursais.</w:t>
            </w:r>
          </w:p>
        </w:tc>
      </w:tr>
      <w:tr w:rsidR="00806971" w:rsidRPr="00D35F9E" w:rsidTr="00806971">
        <w:tc>
          <w:tcPr>
            <w:tcW w:w="840" w:type="dxa"/>
          </w:tcPr>
          <w:p w:rsidR="00806971" w:rsidRDefault="00806971" w:rsidP="00806971">
            <w:pPr>
              <w:spacing w:after="0" w:line="240" w:lineRule="auto"/>
              <w:jc w:val="both"/>
              <w:rPr>
                <w:rFonts w:ascii="Arial" w:hAnsi="Arial" w:cs="Arial"/>
              </w:rPr>
            </w:pPr>
            <w:r>
              <w:rPr>
                <w:rFonts w:ascii="Arial" w:hAnsi="Arial" w:cs="Arial"/>
              </w:rPr>
              <w:t>17</w:t>
            </w:r>
          </w:p>
        </w:tc>
        <w:tc>
          <w:tcPr>
            <w:tcW w:w="4513" w:type="dxa"/>
          </w:tcPr>
          <w:p w:rsidR="00806971" w:rsidRPr="00D35F9E" w:rsidRDefault="00806971" w:rsidP="00806971">
            <w:pPr>
              <w:spacing w:after="0" w:line="240" w:lineRule="auto"/>
              <w:jc w:val="both"/>
              <w:rPr>
                <w:rFonts w:ascii="Arial" w:hAnsi="Arial" w:cs="Arial"/>
              </w:rPr>
            </w:pPr>
            <w:r>
              <w:rPr>
                <w:rFonts w:ascii="Arial" w:hAnsi="Arial" w:cs="Arial"/>
              </w:rPr>
              <w:t>Envio TCE</w:t>
            </w:r>
          </w:p>
        </w:tc>
        <w:tc>
          <w:tcPr>
            <w:tcW w:w="4001" w:type="dxa"/>
          </w:tcPr>
          <w:p w:rsidR="00806971" w:rsidRPr="00D35F9E" w:rsidRDefault="00806971" w:rsidP="00806971">
            <w:pPr>
              <w:spacing w:after="0" w:line="240" w:lineRule="auto"/>
              <w:jc w:val="both"/>
              <w:rPr>
                <w:rFonts w:ascii="Arial" w:hAnsi="Arial" w:cs="Arial"/>
              </w:rPr>
            </w:pPr>
            <w:r>
              <w:rPr>
                <w:rFonts w:ascii="Arial" w:hAnsi="Arial" w:cs="Arial"/>
              </w:rPr>
              <w:t xml:space="preserve">De acordo com Resolução 044/2010 – TCE </w:t>
            </w:r>
          </w:p>
        </w:tc>
      </w:tr>
    </w:tbl>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Obs.: Os presente prazos ficam sujeitos a alterações, em atendimento ao disposto em Legislação, bem como adequação de datas.</w:t>
      </w:r>
    </w:p>
    <w:p w:rsidR="00806971" w:rsidRPr="00D35F9E" w:rsidRDefault="00806971" w:rsidP="00806971">
      <w:pPr>
        <w:spacing w:after="0" w:line="240" w:lineRule="auto"/>
        <w:jc w:val="both"/>
        <w:rPr>
          <w:rFonts w:ascii="Arial" w:hAnsi="Arial" w:cs="Arial"/>
        </w:rPr>
      </w:pPr>
    </w:p>
    <w:p w:rsidR="00806971" w:rsidRDefault="00806971" w:rsidP="00806971">
      <w:pPr>
        <w:spacing w:after="0" w:line="240" w:lineRule="auto"/>
        <w:jc w:val="center"/>
        <w:rPr>
          <w:rFonts w:ascii="Arial" w:hAnsi="Arial" w:cs="Arial"/>
          <w:b/>
        </w:rPr>
      </w:pPr>
    </w:p>
    <w:p w:rsidR="00806971" w:rsidRPr="00620CA4" w:rsidRDefault="00806971" w:rsidP="00806971">
      <w:pPr>
        <w:jc w:val="center"/>
        <w:rPr>
          <w:rFonts w:ascii="Arial" w:eastAsia="Batang" w:hAnsi="Arial" w:cs="Arial"/>
          <w:b/>
          <w:bCs/>
        </w:rPr>
      </w:pPr>
      <w:r w:rsidRPr="00620CA4">
        <w:rPr>
          <w:rFonts w:ascii="Arial" w:eastAsia="Batang" w:hAnsi="Arial" w:cs="Arial"/>
          <w:b/>
          <w:bCs/>
        </w:rPr>
        <w:t>ANEXO V</w:t>
      </w:r>
    </w:p>
    <w:p w:rsidR="00806971" w:rsidRPr="00620CA4" w:rsidRDefault="00806971" w:rsidP="00806971">
      <w:pPr>
        <w:jc w:val="center"/>
        <w:rPr>
          <w:rFonts w:ascii="Arial" w:eastAsia="Batang" w:hAnsi="Arial" w:cs="Arial"/>
          <w:b/>
          <w:bCs/>
        </w:rPr>
      </w:pPr>
    </w:p>
    <w:p w:rsidR="00806971" w:rsidRPr="00620CA4" w:rsidRDefault="00806971" w:rsidP="00806971">
      <w:pPr>
        <w:jc w:val="center"/>
        <w:rPr>
          <w:rFonts w:ascii="Arial" w:eastAsia="Batang" w:hAnsi="Arial" w:cs="Arial"/>
          <w:b/>
          <w:bCs/>
        </w:rPr>
      </w:pPr>
      <w:r w:rsidRPr="00620CA4">
        <w:rPr>
          <w:rFonts w:ascii="Arial" w:eastAsia="Batang" w:hAnsi="Arial" w:cs="Arial"/>
          <w:b/>
          <w:bCs/>
        </w:rPr>
        <w:t>PROCESSO DE LICITAÇÃO Nº ____/201</w:t>
      </w:r>
      <w:r w:rsidR="001E71B8">
        <w:rPr>
          <w:rFonts w:ascii="Arial" w:eastAsia="Batang" w:hAnsi="Arial" w:cs="Arial"/>
          <w:b/>
          <w:bCs/>
        </w:rPr>
        <w:t>6</w:t>
      </w:r>
    </w:p>
    <w:p w:rsidR="00806971" w:rsidRPr="00620CA4" w:rsidRDefault="00806971" w:rsidP="00806971">
      <w:pPr>
        <w:jc w:val="center"/>
        <w:rPr>
          <w:rFonts w:ascii="Arial" w:eastAsia="Batang" w:hAnsi="Arial" w:cs="Arial"/>
          <w:b/>
          <w:bCs/>
          <w:u w:val="single"/>
        </w:rPr>
      </w:pPr>
    </w:p>
    <w:p w:rsidR="00806971" w:rsidRPr="00620CA4" w:rsidRDefault="001E71B8" w:rsidP="00806971">
      <w:pPr>
        <w:jc w:val="center"/>
        <w:rPr>
          <w:rFonts w:ascii="Arial" w:eastAsia="Batang" w:hAnsi="Arial" w:cs="Arial"/>
          <w:b/>
          <w:bCs/>
        </w:rPr>
      </w:pPr>
      <w:r>
        <w:rPr>
          <w:rFonts w:ascii="Arial" w:eastAsia="Batang" w:hAnsi="Arial" w:cs="Arial"/>
          <w:b/>
          <w:bCs/>
        </w:rPr>
        <w:t>EDITAL TOMADA N.º _____/2016</w:t>
      </w:r>
    </w:p>
    <w:p w:rsidR="00806971" w:rsidRPr="00620CA4" w:rsidRDefault="00806971" w:rsidP="00806971">
      <w:pPr>
        <w:jc w:val="center"/>
        <w:rPr>
          <w:rFonts w:ascii="Arial" w:eastAsia="Batang" w:hAnsi="Arial" w:cs="Arial"/>
          <w:b/>
          <w:bCs/>
        </w:rPr>
      </w:pPr>
    </w:p>
    <w:p w:rsidR="00806971" w:rsidRPr="00620CA4" w:rsidRDefault="00806971" w:rsidP="00806971">
      <w:pPr>
        <w:jc w:val="center"/>
        <w:rPr>
          <w:rFonts w:ascii="Arial" w:eastAsia="Batang" w:hAnsi="Arial" w:cs="Arial"/>
          <w:b/>
          <w:bCs/>
        </w:rPr>
      </w:pPr>
      <w:r>
        <w:rPr>
          <w:rFonts w:ascii="Arial" w:eastAsia="Batang" w:hAnsi="Arial" w:cs="Arial"/>
          <w:b/>
          <w:bCs/>
        </w:rPr>
        <w:t xml:space="preserve">MODELO DE </w:t>
      </w:r>
      <w:r w:rsidRPr="00620CA4">
        <w:rPr>
          <w:rFonts w:ascii="Arial" w:eastAsia="Batang" w:hAnsi="Arial" w:cs="Arial"/>
          <w:b/>
          <w:bCs/>
        </w:rPr>
        <w:t>DECLARAÇÃO</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hAnsi="Arial" w:cs="Arial"/>
        </w:rPr>
      </w:pPr>
      <w:r w:rsidRPr="00620CA4">
        <w:rPr>
          <w:rFonts w:ascii="Arial" w:eastAsia="Batang" w:hAnsi="Arial" w:cs="Arial"/>
        </w:rPr>
        <w:tab/>
        <w:t xml:space="preserve">      Declaro para os devidos fins que a empresa ...................................................., inscrita no C.N.P.J. n.º ..............................., não se encontra inadimplente ou em processo de falência ou concordata ou impedida de licitar e nem é objeto de quaisquer restrições ou notas desabonadoras</w:t>
      </w:r>
      <w:r w:rsidRPr="00620CA4">
        <w:rPr>
          <w:rFonts w:ascii="Arial" w:hAnsi="Arial" w:cs="Arial"/>
        </w:rPr>
        <w:t xml:space="preserve"> no cadastro de quaisquer órgãos da administração pública estadual direta ou indireta.</w:t>
      </w:r>
      <w:r w:rsidRPr="00620CA4">
        <w:rPr>
          <w:rFonts w:ascii="Arial" w:eastAsia="Batang" w:hAnsi="Arial" w:cs="Arial"/>
        </w:rPr>
        <w:t xml:space="preserve"> </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sidRPr="00620CA4">
        <w:rPr>
          <w:rFonts w:ascii="Arial" w:eastAsia="Batang" w:hAnsi="Arial" w:cs="Arial"/>
        </w:rPr>
        <w:tab/>
        <w:t xml:space="preserve">        E para que surta seus efeitos lega</w:t>
      </w:r>
      <w:r>
        <w:rPr>
          <w:rFonts w:ascii="Arial" w:eastAsia="Batang" w:hAnsi="Arial" w:cs="Arial"/>
        </w:rPr>
        <w:t>is, firmamos a presente</w:t>
      </w:r>
      <w:r w:rsidRPr="00620CA4">
        <w:rPr>
          <w:rFonts w:ascii="Arial" w:eastAsia="Batang" w:hAnsi="Arial" w:cs="Arial"/>
        </w:rPr>
        <w:t>.</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Pr>
          <w:rFonts w:ascii="Arial" w:eastAsia="Batang" w:hAnsi="Arial" w:cs="Arial"/>
        </w:rPr>
        <w:tab/>
        <w:t xml:space="preserve">        Local e </w:t>
      </w:r>
      <w:r w:rsidRPr="00620CA4">
        <w:rPr>
          <w:rFonts w:ascii="Arial" w:eastAsia="Batang" w:hAnsi="Arial" w:cs="Arial"/>
        </w:rPr>
        <w:t>data</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sidRPr="00620CA4">
        <w:rPr>
          <w:rFonts w:ascii="Arial" w:eastAsia="Batang" w:hAnsi="Arial" w:cs="Arial"/>
        </w:rPr>
        <w:tab/>
        <w:t xml:space="preserve">        Assinatura:</w:t>
      </w:r>
    </w:p>
    <w:p w:rsidR="00806971" w:rsidRPr="00620CA4" w:rsidRDefault="00806971" w:rsidP="00806971">
      <w:pPr>
        <w:jc w:val="both"/>
        <w:rPr>
          <w:rFonts w:ascii="Arial" w:eastAsia="Batang" w:hAnsi="Arial" w:cs="Arial"/>
        </w:rPr>
      </w:pPr>
      <w:r w:rsidRPr="00620CA4">
        <w:rPr>
          <w:rFonts w:ascii="Arial" w:eastAsia="Batang" w:hAnsi="Arial" w:cs="Arial"/>
        </w:rPr>
        <w:tab/>
        <w:t xml:space="preserve">        Nome:</w:t>
      </w:r>
    </w:p>
    <w:p w:rsidR="00806971" w:rsidRPr="00620CA4" w:rsidRDefault="00806971" w:rsidP="00806971">
      <w:pPr>
        <w:jc w:val="both"/>
        <w:rPr>
          <w:rFonts w:ascii="Arial" w:eastAsia="Batang" w:hAnsi="Arial" w:cs="Arial"/>
        </w:rPr>
      </w:pPr>
      <w:r w:rsidRPr="00620CA4">
        <w:rPr>
          <w:rFonts w:ascii="Arial" w:eastAsia="Batang" w:hAnsi="Arial" w:cs="Arial"/>
        </w:rPr>
        <w:tab/>
        <w:t xml:space="preserve">        CI-RG ..................................    CPF .........................................</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proofErr w:type="spellStart"/>
      <w:r w:rsidRPr="00620CA4">
        <w:rPr>
          <w:rFonts w:ascii="Arial" w:eastAsia="Batang" w:hAnsi="Arial" w:cs="Arial"/>
        </w:rPr>
        <w:t>Obs</w:t>
      </w:r>
      <w:proofErr w:type="spellEnd"/>
      <w:r w:rsidRPr="00620CA4">
        <w:rPr>
          <w:rFonts w:ascii="Arial" w:eastAsia="Batang" w:hAnsi="Arial" w:cs="Arial"/>
        </w:rPr>
        <w:t>: Preferencialmente em papel timbrado do proponente.</w:t>
      </w: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center"/>
        <w:rPr>
          <w:rFonts w:ascii="Arial" w:hAnsi="Arial" w:cs="Arial"/>
          <w:b/>
        </w:rPr>
      </w:pPr>
      <w:r w:rsidRPr="00620CA4">
        <w:rPr>
          <w:rFonts w:ascii="Arial" w:hAnsi="Arial" w:cs="Arial"/>
          <w:b/>
        </w:rPr>
        <w:t>ANEXO VI</w:t>
      </w:r>
    </w:p>
    <w:p w:rsidR="00806971" w:rsidRPr="00620CA4" w:rsidRDefault="00806971" w:rsidP="00806971">
      <w:pPr>
        <w:jc w:val="center"/>
        <w:rPr>
          <w:rFonts w:ascii="Arial" w:hAnsi="Arial" w:cs="Arial"/>
          <w:b/>
        </w:rPr>
      </w:pPr>
    </w:p>
    <w:p w:rsidR="00806971" w:rsidRPr="00620CA4" w:rsidRDefault="00806971" w:rsidP="00806971">
      <w:pPr>
        <w:jc w:val="center"/>
        <w:rPr>
          <w:rFonts w:ascii="Arial" w:eastAsia="Batang" w:hAnsi="Arial" w:cs="Arial"/>
        </w:rPr>
      </w:pPr>
      <w:r w:rsidRPr="00620CA4">
        <w:rPr>
          <w:rFonts w:ascii="Arial" w:eastAsia="Batang" w:hAnsi="Arial" w:cs="Arial"/>
          <w:b/>
        </w:rPr>
        <w:t>MODELO DE DECLARAÇÃO DA NÃO UTILIZAÇÃO DE MÃO-DE-OBRA INFANTIL</w:t>
      </w:r>
      <w:r w:rsidRPr="00620CA4">
        <w:rPr>
          <w:rFonts w:ascii="Arial" w:eastAsia="Batang" w:hAnsi="Arial" w:cs="Arial"/>
        </w:rPr>
        <w:t>.</w:t>
      </w:r>
    </w:p>
    <w:p w:rsidR="00806971" w:rsidRPr="00620CA4" w:rsidRDefault="00806971" w:rsidP="00806971">
      <w:pPr>
        <w:jc w:val="center"/>
        <w:rPr>
          <w:rFonts w:ascii="Arial" w:eastAsia="Batang" w:hAnsi="Arial" w:cs="Arial"/>
        </w:rPr>
      </w:pP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sidRPr="00620CA4">
        <w:rPr>
          <w:rFonts w:ascii="Arial" w:eastAsia="Batang" w:hAnsi="Arial" w:cs="Arial"/>
        </w:rPr>
        <w:t xml:space="preserve">.........................., inscrito no CNPJ nº .............., por intermédio de seu representante Legal o(a) Sr.(a) .........................., portador(a) da Carteira de Identidade nº ................ e do CPF nº .................., </w:t>
      </w:r>
      <w:r w:rsidRPr="00620CA4">
        <w:rPr>
          <w:rFonts w:ascii="Arial" w:eastAsia="Batang" w:hAnsi="Arial" w:cs="Arial"/>
          <w:b/>
          <w:bCs/>
        </w:rPr>
        <w:t>DECLARA,</w:t>
      </w:r>
      <w:r w:rsidRPr="00620CA4">
        <w:rPr>
          <w:rFonts w:ascii="Arial" w:eastAsia="Batang" w:hAnsi="Arial" w:cs="Arial"/>
        </w:rPr>
        <w:t xml:space="preserve"> para fins do disposto no </w:t>
      </w:r>
      <w:r w:rsidRPr="00620CA4">
        <w:rPr>
          <w:rFonts w:ascii="Arial" w:eastAsia="Batang" w:hAnsi="Arial" w:cs="Arial"/>
          <w:u w:val="single"/>
        </w:rPr>
        <w:t>inciso V do art. 27 da Lei nº 8.666, de 21 de junho de 1993</w:t>
      </w:r>
      <w:r w:rsidRPr="00620CA4">
        <w:rPr>
          <w:rFonts w:ascii="Arial" w:eastAsia="Batang" w:hAnsi="Arial" w:cs="Arial"/>
        </w:rPr>
        <w:t>, acrescido pela Lei nº 9.854, de 27 de outubro de 1999, que não emprega menor de 18 (dezoito) anos em trabalho noturno, perigoso ou insalubre e não emprega menor de 16 (dezesseis) anos.</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sidRPr="00620CA4">
        <w:rPr>
          <w:rFonts w:ascii="Arial" w:eastAsia="Batang" w:hAnsi="Arial" w:cs="Arial"/>
        </w:rPr>
        <w:t>Ressalva: emprega menor, a partir de 14 (quatorze) an</w:t>
      </w:r>
      <w:r>
        <w:rPr>
          <w:rFonts w:ascii="Arial" w:eastAsia="Batang" w:hAnsi="Arial" w:cs="Arial"/>
        </w:rPr>
        <w:t xml:space="preserve">os, na condição de aprendiz ( </w:t>
      </w:r>
      <w:r w:rsidRPr="00620CA4">
        <w:rPr>
          <w:rFonts w:ascii="Arial" w:eastAsia="Batang" w:hAnsi="Arial" w:cs="Arial"/>
        </w:rPr>
        <w:t>).</w:t>
      </w:r>
    </w:p>
    <w:p w:rsidR="00806971" w:rsidRPr="00620CA4" w:rsidRDefault="00806971" w:rsidP="00806971">
      <w:pPr>
        <w:jc w:val="both"/>
        <w:rPr>
          <w:rFonts w:ascii="Arial" w:eastAsia="Batang" w:hAnsi="Arial" w:cs="Arial"/>
        </w:rPr>
      </w:pPr>
      <w:r w:rsidRPr="00620CA4">
        <w:rPr>
          <w:rFonts w:ascii="Arial" w:eastAsia="Batang" w:hAnsi="Arial" w:cs="Arial"/>
        </w:rPr>
        <w:tab/>
      </w:r>
      <w:r w:rsidRPr="00620CA4">
        <w:rPr>
          <w:rFonts w:ascii="Arial" w:eastAsia="Batang" w:hAnsi="Arial" w:cs="Arial"/>
        </w:rPr>
        <w:tab/>
        <w:t>Local e data ......................................</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r>
        <w:rPr>
          <w:rFonts w:ascii="Arial" w:eastAsia="Batang" w:hAnsi="Arial" w:cs="Arial"/>
        </w:rPr>
        <w:tab/>
      </w:r>
      <w:r>
        <w:rPr>
          <w:rFonts w:ascii="Arial" w:eastAsia="Batang" w:hAnsi="Arial" w:cs="Arial"/>
        </w:rPr>
        <w:tab/>
        <w:t xml:space="preserve">Nome </w:t>
      </w:r>
      <w:r w:rsidRPr="00620CA4">
        <w:rPr>
          <w:rFonts w:ascii="Arial" w:eastAsia="Batang" w:hAnsi="Arial" w:cs="Arial"/>
        </w:rPr>
        <w:t xml:space="preserve">e assinatura (representante legal) </w:t>
      </w:r>
    </w:p>
    <w:p w:rsidR="00806971" w:rsidRPr="00620CA4" w:rsidRDefault="00806971" w:rsidP="00806971">
      <w:pPr>
        <w:jc w:val="both"/>
        <w:rPr>
          <w:rFonts w:ascii="Arial" w:eastAsia="Batang" w:hAnsi="Arial" w:cs="Arial"/>
        </w:rPr>
      </w:pPr>
      <w:r w:rsidRPr="00620CA4">
        <w:rPr>
          <w:rFonts w:ascii="Arial" w:eastAsia="Batang" w:hAnsi="Arial" w:cs="Arial"/>
        </w:rPr>
        <w:t>(Em caso afirmativo, assinalar a ressalva acima).</w:t>
      </w:r>
    </w:p>
    <w:p w:rsidR="00806971" w:rsidRPr="00620CA4" w:rsidRDefault="00806971" w:rsidP="00806971">
      <w:pPr>
        <w:jc w:val="both"/>
        <w:rPr>
          <w:rFonts w:ascii="Arial" w:eastAsia="Batang" w:hAnsi="Arial" w:cs="Arial"/>
        </w:rPr>
      </w:pPr>
    </w:p>
    <w:p w:rsidR="00806971" w:rsidRPr="00620CA4" w:rsidRDefault="00806971" w:rsidP="00806971">
      <w:pPr>
        <w:jc w:val="both"/>
        <w:rPr>
          <w:rFonts w:ascii="Arial" w:eastAsia="Batang" w:hAnsi="Arial" w:cs="Arial"/>
        </w:rPr>
      </w:pPr>
      <w:proofErr w:type="spellStart"/>
      <w:r w:rsidRPr="00620CA4">
        <w:rPr>
          <w:rFonts w:ascii="Arial" w:eastAsia="Batang" w:hAnsi="Arial" w:cs="Arial"/>
        </w:rPr>
        <w:t>Obs</w:t>
      </w:r>
      <w:proofErr w:type="spellEnd"/>
      <w:r w:rsidRPr="00620CA4">
        <w:rPr>
          <w:rFonts w:ascii="Arial" w:eastAsia="Batang" w:hAnsi="Arial" w:cs="Arial"/>
        </w:rPr>
        <w:t>: Preferencialmente em papel timbrado do proponente.</w:t>
      </w:r>
      <w:r w:rsidRPr="00620CA4">
        <w:rPr>
          <w:rFonts w:ascii="Arial" w:eastAsia="Batang" w:hAnsi="Arial" w:cs="Arial"/>
        </w:rPr>
        <w:tab/>
      </w: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jc w:val="both"/>
        <w:rPr>
          <w:rFonts w:ascii="Arial" w:hAnsi="Arial" w:cs="Arial"/>
        </w:rPr>
      </w:pPr>
    </w:p>
    <w:p w:rsidR="00806971" w:rsidRPr="00620CA4" w:rsidRDefault="00806971" w:rsidP="00806971">
      <w:pPr>
        <w:widowControl w:val="0"/>
        <w:autoSpaceDE w:val="0"/>
        <w:autoSpaceDN w:val="0"/>
        <w:adjustRightInd w:val="0"/>
        <w:jc w:val="center"/>
        <w:rPr>
          <w:rFonts w:ascii="Arial" w:hAnsi="Arial" w:cs="Arial"/>
          <w:b/>
          <w:bCs/>
          <w:color w:val="000000"/>
        </w:rPr>
      </w:pPr>
      <w:r w:rsidRPr="00620CA4">
        <w:rPr>
          <w:rFonts w:ascii="Arial" w:hAnsi="Arial" w:cs="Arial"/>
          <w:b/>
          <w:bCs/>
          <w:color w:val="000000"/>
        </w:rPr>
        <w:t>ANEXO V</w:t>
      </w:r>
      <w:r>
        <w:rPr>
          <w:rFonts w:ascii="Arial" w:hAnsi="Arial" w:cs="Arial"/>
          <w:b/>
          <w:bCs/>
          <w:color w:val="000000"/>
        </w:rPr>
        <w:t>II</w:t>
      </w:r>
    </w:p>
    <w:p w:rsidR="00806971" w:rsidRPr="00620CA4" w:rsidRDefault="00806971" w:rsidP="00806971">
      <w:pPr>
        <w:widowControl w:val="0"/>
        <w:autoSpaceDE w:val="0"/>
        <w:autoSpaceDN w:val="0"/>
        <w:adjustRightInd w:val="0"/>
        <w:jc w:val="center"/>
        <w:rPr>
          <w:rFonts w:ascii="Arial" w:hAnsi="Arial" w:cs="Arial"/>
          <w:b/>
          <w:bCs/>
        </w:rPr>
      </w:pPr>
      <w:r w:rsidRPr="00620CA4">
        <w:rPr>
          <w:rFonts w:ascii="Arial" w:hAnsi="Arial" w:cs="Arial"/>
          <w:b/>
          <w:bCs/>
        </w:rPr>
        <w:t xml:space="preserve">PROCEDIMENTO LICITATÓRIO Nº </w:t>
      </w:r>
      <w:r w:rsidRPr="00620CA4">
        <w:rPr>
          <w:rFonts w:ascii="Arial" w:hAnsi="Arial" w:cs="Arial"/>
          <w:b/>
          <w:bCs/>
          <w:color w:val="000000"/>
        </w:rPr>
        <w:t>../</w:t>
      </w:r>
      <w:r w:rsidRPr="00620CA4">
        <w:rPr>
          <w:rFonts w:ascii="Arial" w:hAnsi="Arial" w:cs="Arial"/>
          <w:b/>
          <w:bCs/>
        </w:rPr>
        <w:t>201</w:t>
      </w:r>
      <w:r w:rsidR="001E71B8">
        <w:rPr>
          <w:rFonts w:ascii="Arial" w:hAnsi="Arial" w:cs="Arial"/>
          <w:b/>
          <w:bCs/>
        </w:rPr>
        <w:t>6</w:t>
      </w:r>
    </w:p>
    <w:p w:rsidR="00806971" w:rsidRPr="00620CA4" w:rsidRDefault="00806971" w:rsidP="00806971">
      <w:pPr>
        <w:widowControl w:val="0"/>
        <w:autoSpaceDE w:val="0"/>
        <w:autoSpaceDN w:val="0"/>
        <w:adjustRightInd w:val="0"/>
        <w:jc w:val="center"/>
        <w:rPr>
          <w:rFonts w:ascii="Arial" w:hAnsi="Arial" w:cs="Arial"/>
          <w:b/>
          <w:bCs/>
        </w:rPr>
      </w:pPr>
      <w:r w:rsidRPr="00620CA4">
        <w:rPr>
          <w:rFonts w:ascii="Arial" w:hAnsi="Arial" w:cs="Arial"/>
          <w:b/>
          <w:bCs/>
          <w:color w:val="000000"/>
        </w:rPr>
        <w:t>TOMADA Nº ../201</w:t>
      </w:r>
      <w:r w:rsidR="001E71B8">
        <w:rPr>
          <w:rFonts w:ascii="Arial" w:hAnsi="Arial" w:cs="Arial"/>
          <w:b/>
          <w:bCs/>
          <w:color w:val="000000"/>
        </w:rPr>
        <w:t>6</w:t>
      </w:r>
    </w:p>
    <w:p w:rsidR="00806971" w:rsidRPr="00620CA4" w:rsidRDefault="00806971" w:rsidP="00806971">
      <w:pPr>
        <w:widowControl w:val="0"/>
        <w:autoSpaceDE w:val="0"/>
        <w:autoSpaceDN w:val="0"/>
        <w:adjustRightInd w:val="0"/>
        <w:jc w:val="center"/>
        <w:rPr>
          <w:rFonts w:ascii="Arial" w:hAnsi="Arial" w:cs="Arial"/>
          <w:b/>
          <w:bCs/>
          <w:color w:val="000000"/>
        </w:rPr>
      </w:pPr>
    </w:p>
    <w:p w:rsidR="00806971" w:rsidRPr="00620CA4" w:rsidRDefault="00806971" w:rsidP="00806971">
      <w:pPr>
        <w:widowControl w:val="0"/>
        <w:autoSpaceDE w:val="0"/>
        <w:autoSpaceDN w:val="0"/>
        <w:adjustRightInd w:val="0"/>
        <w:jc w:val="center"/>
        <w:rPr>
          <w:rFonts w:ascii="Arial" w:hAnsi="Arial" w:cs="Arial"/>
          <w:b/>
          <w:bCs/>
          <w:color w:val="000000"/>
        </w:rPr>
      </w:pPr>
      <w:r w:rsidRPr="00620CA4">
        <w:rPr>
          <w:rFonts w:ascii="Arial" w:hAnsi="Arial" w:cs="Arial"/>
          <w:b/>
          <w:bCs/>
          <w:color w:val="000000"/>
        </w:rPr>
        <w:t>MODELO DE CARTA DE PREPOSTO</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b/>
          <w:bCs/>
          <w:color w:val="000000"/>
        </w:rPr>
        <w:tab/>
      </w:r>
      <w:r w:rsidRPr="00620CA4">
        <w:rPr>
          <w:rFonts w:ascii="Arial" w:hAnsi="Arial" w:cs="Arial"/>
          <w:b/>
          <w:bCs/>
          <w:color w:val="000000"/>
        </w:rPr>
        <w:tab/>
      </w:r>
      <w:r w:rsidRPr="00620CA4">
        <w:rPr>
          <w:rFonts w:ascii="Arial" w:hAnsi="Arial" w:cs="Arial"/>
          <w:color w:val="000000"/>
        </w:rPr>
        <w:t>Através do presente autorizo e nomeio como PREPOSTO (a) Sr. (a) ...................................................... Portador (a) da CI-RG nº ......................................... a participar do Procedimento Licitatório Modalidade TOMADA DE PREÇOS nº 0../201</w:t>
      </w:r>
      <w:r w:rsidR="001E71B8">
        <w:rPr>
          <w:rFonts w:ascii="Arial" w:hAnsi="Arial" w:cs="Arial"/>
          <w:color w:val="000000"/>
        </w:rPr>
        <w:t>6</w:t>
      </w:r>
      <w:r w:rsidRPr="00620CA4">
        <w:rPr>
          <w:rFonts w:ascii="Arial" w:hAnsi="Arial" w:cs="Arial"/>
          <w:color w:val="000000"/>
        </w:rPr>
        <w:t>, instaurada pela  PREFEITURA  MUNICIPAL  DE  SANTA MARIA DO OESTE- PR, na qualidade de MEU representante.</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Outorgo à pessoa acima qualificada amplos poderes para acordar, discordar, transigir, receber em devolução documentos pertencentes ao subscritor, renunciar ao direito de recursos em todas as fases podendo praticar outros atos.</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Outrossim, declaro-me ciente de que responderei em juízo ou fora dele, se for o caso, por todos os atos que venham a ser praticados pelo PREPOSTO ora nomeado.</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local e  data  ...........................................................</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Assinatura:</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NOME:</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CPF:</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RG:</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Carimbo do Proponente:</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roofErr w:type="spellStart"/>
      <w:r w:rsidRPr="00620CA4">
        <w:rPr>
          <w:rFonts w:ascii="Arial" w:hAnsi="Arial" w:cs="Arial"/>
          <w:color w:val="000000"/>
        </w:rPr>
        <w:t>Obs</w:t>
      </w:r>
      <w:proofErr w:type="spellEnd"/>
      <w:r w:rsidRPr="00620CA4">
        <w:rPr>
          <w:rFonts w:ascii="Arial" w:hAnsi="Arial" w:cs="Arial"/>
          <w:color w:val="000000"/>
        </w:rPr>
        <w:t>: Preferencialmente em papel timbrado do proponente.</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lastRenderedPageBreak/>
        <w:tab/>
      </w:r>
    </w:p>
    <w:p w:rsidR="00806971" w:rsidRDefault="00806971" w:rsidP="00806971">
      <w:pPr>
        <w:spacing w:after="0" w:line="240" w:lineRule="auto"/>
        <w:jc w:val="center"/>
        <w:rPr>
          <w:rFonts w:ascii="Arial" w:hAnsi="Arial" w:cs="Arial"/>
          <w:b/>
        </w:rPr>
      </w:pPr>
      <w:r w:rsidRPr="00D35F9E">
        <w:rPr>
          <w:rFonts w:ascii="Arial" w:hAnsi="Arial" w:cs="Arial"/>
          <w:b/>
        </w:rPr>
        <w:t>ANEXO VIII</w:t>
      </w:r>
    </w:p>
    <w:p w:rsidR="00806971" w:rsidRPr="00D35F9E" w:rsidRDefault="00806971" w:rsidP="00806971">
      <w:pPr>
        <w:spacing w:after="0" w:line="240" w:lineRule="auto"/>
        <w:jc w:val="center"/>
        <w:rPr>
          <w:rFonts w:ascii="Arial" w:hAnsi="Arial" w:cs="Arial"/>
          <w:b/>
        </w:rPr>
      </w:pPr>
    </w:p>
    <w:p w:rsidR="00806971" w:rsidRPr="00D35F9E" w:rsidRDefault="00806971" w:rsidP="00806971">
      <w:pPr>
        <w:spacing w:after="0" w:line="240" w:lineRule="auto"/>
        <w:jc w:val="center"/>
        <w:rPr>
          <w:rFonts w:ascii="Arial" w:hAnsi="Arial" w:cs="Arial"/>
          <w:b/>
        </w:rPr>
      </w:pPr>
      <w:r w:rsidRPr="00D35F9E">
        <w:rPr>
          <w:rFonts w:ascii="Arial" w:hAnsi="Arial" w:cs="Arial"/>
          <w:b/>
        </w:rPr>
        <w:t>MODELO</w:t>
      </w:r>
    </w:p>
    <w:p w:rsidR="00806971" w:rsidRPr="00D35F9E" w:rsidRDefault="00806971" w:rsidP="00806971">
      <w:pPr>
        <w:spacing w:after="0" w:line="240" w:lineRule="auto"/>
        <w:jc w:val="center"/>
        <w:rPr>
          <w:rFonts w:ascii="Arial" w:hAnsi="Arial" w:cs="Arial"/>
        </w:rPr>
      </w:pPr>
      <w:r w:rsidRPr="00D35F9E">
        <w:rPr>
          <w:rFonts w:ascii="Arial" w:hAnsi="Arial" w:cs="Arial"/>
          <w:b/>
        </w:rPr>
        <w:t>DECLARAÇÃO DE CONFIDENCIALIDADE</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AO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MUNICÍPIO DE SANTA MARIA DO OESTE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ESTADO DO PARANÁ-PR </w:t>
      </w:r>
    </w:p>
    <w:p w:rsidR="00806971" w:rsidRPr="00E3096E" w:rsidRDefault="00806971" w:rsidP="00806971">
      <w:pPr>
        <w:spacing w:after="0" w:line="240" w:lineRule="auto"/>
        <w:rPr>
          <w:rFonts w:ascii="Arial" w:hAnsi="Arial" w:cs="Arial"/>
        </w:rPr>
      </w:pPr>
      <w:r w:rsidRPr="00E3096E">
        <w:rPr>
          <w:rFonts w:ascii="Arial" w:hAnsi="Arial" w:cs="Arial"/>
        </w:rPr>
        <w:t>REF.: EDITAL</w:t>
      </w:r>
      <w:r w:rsidR="001E71B8">
        <w:rPr>
          <w:rFonts w:ascii="Arial" w:hAnsi="Arial" w:cs="Arial"/>
        </w:rPr>
        <w:t xml:space="preserve"> DE TOMADA DE PREÇOS Nº.***/2016</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inscrito no CNPJ nº..................., por i</w:t>
      </w:r>
      <w:r w:rsidR="001E71B8">
        <w:rPr>
          <w:rFonts w:ascii="Arial" w:hAnsi="Arial" w:cs="Arial"/>
        </w:rPr>
        <w:t xml:space="preserve">ntermédio de seu representante </w:t>
      </w:r>
      <w:r w:rsidRPr="00D35F9E">
        <w:rPr>
          <w:rFonts w:ascii="Arial" w:hAnsi="Arial" w:cs="Arial"/>
        </w:rPr>
        <w:t xml:space="preserve">legal o (a) </w:t>
      </w:r>
      <w:proofErr w:type="spellStart"/>
      <w:r w:rsidRPr="00D35F9E">
        <w:rPr>
          <w:rFonts w:ascii="Arial" w:hAnsi="Arial" w:cs="Arial"/>
        </w:rPr>
        <w:t>Sr</w:t>
      </w:r>
      <w:proofErr w:type="spellEnd"/>
      <w:r w:rsidRPr="00D35F9E">
        <w:rPr>
          <w:rFonts w:ascii="Arial" w:hAnsi="Arial" w:cs="Arial"/>
        </w:rPr>
        <w:t xml:space="preserve"> (a)...................................., portador (a) da Carteira de Identidade nº............................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 do CPF nº........................., DECLARA, que não será divulgada a natureza ou o conteúdo de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quaisquer informações de propriedade do MUNICÍPIO DE SANTA MARIA DO OESTE, ou custodiadas pelo mesmo, em seus ambientes de atuação, à qual tenha acesso, salvo sob autorização formal e expressa do responsável pela informação, e reafirmo meu compromisso na guarda, manuseio ou utilização criterioso destas informações. </w:t>
      </w: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Este compromisso subsistirá mesmo após a extinção do vínculo entre as partes, pelos prazos previstos na legislação vigente. </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r w:rsidRPr="00D35F9E">
        <w:rPr>
          <w:rFonts w:ascii="Arial" w:hAnsi="Arial" w:cs="Arial"/>
        </w:rPr>
        <w:t xml:space="preserve">Assinatura identificada e carimbo da proponente </w:t>
      </w:r>
    </w:p>
    <w:p w:rsidR="00806971" w:rsidRPr="00D35F9E" w:rsidRDefault="00806971" w:rsidP="00806971">
      <w:pPr>
        <w:spacing w:after="0" w:line="240" w:lineRule="auto"/>
        <w:jc w:val="both"/>
        <w:rPr>
          <w:rFonts w:ascii="Arial" w:hAnsi="Arial" w:cs="Arial"/>
        </w:rPr>
      </w:pPr>
      <w:r w:rsidRPr="00D35F9E">
        <w:rPr>
          <w:rFonts w:ascii="Arial" w:hAnsi="Arial" w:cs="Arial"/>
        </w:rPr>
        <w:t>(NOME – CPF – CARGO)</w:t>
      </w: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Pr="00D35F9E" w:rsidRDefault="00806971" w:rsidP="00806971">
      <w:pPr>
        <w:spacing w:after="0" w:line="240" w:lineRule="auto"/>
        <w:jc w:val="both"/>
        <w:rPr>
          <w:rFonts w:ascii="Arial" w:hAnsi="Arial" w:cs="Arial"/>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Default="00806971" w:rsidP="00806971">
      <w:pPr>
        <w:widowControl w:val="0"/>
        <w:autoSpaceDE w:val="0"/>
        <w:autoSpaceDN w:val="0"/>
        <w:adjustRightInd w:val="0"/>
        <w:jc w:val="center"/>
        <w:rPr>
          <w:rFonts w:ascii="Arial" w:hAnsi="Arial" w:cs="Arial"/>
          <w:b/>
          <w:bCs/>
          <w:color w:val="000000"/>
        </w:rPr>
      </w:pPr>
    </w:p>
    <w:p w:rsidR="00806971" w:rsidRPr="00620CA4" w:rsidRDefault="00806971" w:rsidP="00806971">
      <w:pPr>
        <w:widowControl w:val="0"/>
        <w:autoSpaceDE w:val="0"/>
        <w:autoSpaceDN w:val="0"/>
        <w:adjustRightInd w:val="0"/>
        <w:jc w:val="center"/>
        <w:rPr>
          <w:rFonts w:ascii="Arial" w:hAnsi="Arial" w:cs="Arial"/>
          <w:color w:val="000000"/>
        </w:rPr>
      </w:pPr>
      <w:r w:rsidRPr="00620CA4">
        <w:rPr>
          <w:rFonts w:ascii="Arial" w:hAnsi="Arial" w:cs="Arial"/>
          <w:b/>
          <w:bCs/>
          <w:color w:val="000000"/>
        </w:rPr>
        <w:t xml:space="preserve">ANEXO </w:t>
      </w:r>
      <w:r>
        <w:rPr>
          <w:rFonts w:ascii="Arial" w:hAnsi="Arial" w:cs="Arial"/>
          <w:b/>
          <w:bCs/>
          <w:color w:val="000000"/>
        </w:rPr>
        <w:t>IX</w:t>
      </w:r>
    </w:p>
    <w:p w:rsidR="00806971" w:rsidRPr="00620CA4" w:rsidRDefault="00806971" w:rsidP="00806971">
      <w:pPr>
        <w:widowControl w:val="0"/>
        <w:autoSpaceDE w:val="0"/>
        <w:autoSpaceDN w:val="0"/>
        <w:adjustRightInd w:val="0"/>
        <w:jc w:val="center"/>
        <w:rPr>
          <w:rFonts w:ascii="Arial" w:hAnsi="Arial" w:cs="Arial"/>
          <w:b/>
          <w:bCs/>
          <w:color w:val="000000"/>
        </w:rPr>
      </w:pPr>
      <w:r w:rsidRPr="00620CA4">
        <w:rPr>
          <w:rFonts w:ascii="Arial" w:hAnsi="Arial" w:cs="Arial"/>
          <w:b/>
          <w:bCs/>
          <w:color w:val="000000"/>
        </w:rPr>
        <w:t>À COMISSÃO MUNICIPAL DE LICITAÇÃO DO MUNICÍPIO DE SANTA MARIA DO OESTE – ESTADO DO PARANÁ</w:t>
      </w:r>
    </w:p>
    <w:p w:rsidR="00806971" w:rsidRPr="00620CA4" w:rsidRDefault="00806971" w:rsidP="00806971">
      <w:pPr>
        <w:widowControl w:val="0"/>
        <w:autoSpaceDE w:val="0"/>
        <w:autoSpaceDN w:val="0"/>
        <w:adjustRightInd w:val="0"/>
        <w:jc w:val="center"/>
        <w:rPr>
          <w:rFonts w:ascii="Arial" w:hAnsi="Arial" w:cs="Arial"/>
          <w:color w:val="000000"/>
        </w:rPr>
      </w:pPr>
    </w:p>
    <w:p w:rsidR="00806971" w:rsidRPr="00620CA4" w:rsidRDefault="00806971" w:rsidP="00806971">
      <w:pPr>
        <w:widowControl w:val="0"/>
        <w:autoSpaceDE w:val="0"/>
        <w:autoSpaceDN w:val="0"/>
        <w:adjustRightInd w:val="0"/>
        <w:jc w:val="center"/>
        <w:rPr>
          <w:rFonts w:ascii="Arial" w:hAnsi="Arial" w:cs="Arial"/>
          <w:color w:val="000000"/>
        </w:rPr>
      </w:pPr>
      <w:r w:rsidRPr="00620CA4">
        <w:rPr>
          <w:rFonts w:ascii="Arial" w:hAnsi="Arial" w:cs="Arial"/>
          <w:b/>
          <w:bCs/>
          <w:color w:val="000000"/>
        </w:rPr>
        <w:t>TERMO   DE   RENÚNCIA</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t>Eu, "........................................................................................................</w:t>
      </w:r>
      <w:r w:rsidRPr="00620CA4">
        <w:rPr>
          <w:rFonts w:ascii="Arial" w:hAnsi="Arial" w:cs="Arial"/>
          <w:b/>
          <w:bCs/>
          <w:color w:val="000000"/>
        </w:rPr>
        <w:t>"</w:t>
      </w:r>
      <w:r w:rsidRPr="00620CA4">
        <w:rPr>
          <w:rFonts w:ascii="Arial" w:hAnsi="Arial" w:cs="Arial"/>
          <w:color w:val="000000"/>
        </w:rPr>
        <w:t xml:space="preserve"> abaixo assinado, participante  do Processo Licitatório  nº ..../201</w:t>
      </w:r>
      <w:r w:rsidR="001E71B8">
        <w:rPr>
          <w:rFonts w:ascii="Arial" w:hAnsi="Arial" w:cs="Arial"/>
          <w:color w:val="000000"/>
        </w:rPr>
        <w:t>6</w:t>
      </w:r>
      <w:r w:rsidRPr="00620CA4">
        <w:rPr>
          <w:rFonts w:ascii="Arial" w:hAnsi="Arial" w:cs="Arial"/>
          <w:color w:val="000000"/>
        </w:rPr>
        <w:t>, Edital de Licitação nº ..../201</w:t>
      </w:r>
      <w:r w:rsidR="001E71B8">
        <w:rPr>
          <w:rFonts w:ascii="Arial" w:hAnsi="Arial" w:cs="Arial"/>
          <w:color w:val="000000"/>
        </w:rPr>
        <w:t>6</w:t>
      </w:r>
      <w:r w:rsidRPr="00620CA4">
        <w:rPr>
          <w:rFonts w:ascii="Arial" w:hAnsi="Arial" w:cs="Arial"/>
          <w:color w:val="000000"/>
        </w:rPr>
        <w:t xml:space="preserve">, na Modalidade  </w:t>
      </w:r>
      <w:r w:rsidRPr="00620CA4">
        <w:rPr>
          <w:rFonts w:ascii="Arial" w:hAnsi="Arial" w:cs="Arial"/>
          <w:b/>
          <w:bCs/>
          <w:color w:val="000000"/>
        </w:rPr>
        <w:t xml:space="preserve">TOMADA DE PREÇOS </w:t>
      </w:r>
      <w:r w:rsidRPr="00620CA4">
        <w:rPr>
          <w:rFonts w:ascii="Arial" w:hAnsi="Arial" w:cs="Arial"/>
          <w:color w:val="000000"/>
        </w:rPr>
        <w:t>por seu representante credenciado, declaro, na forma e sob as penas impostas pela Lei 8.666/93, de 21 de junho de 1993, obrigando o representado, que não pretende recorrer da decisão de Comissão de Licitação, que julgou os documentos de habilitação  preliminar, renunciando a qualquer direito, concordando com o curso do procedimento licitatório, passando-se à abertura dos envelopes de propostas  de preços dos proponentes habilitados.</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t>Santa Maria do Oeste, .....  de .........................de 201</w:t>
      </w:r>
      <w:r w:rsidR="001E71B8">
        <w:rPr>
          <w:rFonts w:ascii="Arial" w:hAnsi="Arial" w:cs="Arial"/>
          <w:color w:val="000000"/>
        </w:rPr>
        <w:t>6</w:t>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ind w:left="1416" w:firstLine="708"/>
        <w:jc w:val="both"/>
        <w:rPr>
          <w:rFonts w:ascii="Arial" w:hAnsi="Arial" w:cs="Arial"/>
          <w:color w:val="000000"/>
        </w:rPr>
      </w:pPr>
      <w:r w:rsidRPr="00620CA4">
        <w:rPr>
          <w:rFonts w:ascii="Arial" w:hAnsi="Arial" w:cs="Arial"/>
          <w:color w:val="000000"/>
        </w:rPr>
        <w:t xml:space="preserve">               --------------------------------------------------</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t>Assinatura</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t>Nome da Empresa e CNPJ</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t>Nome do Responsável Legal</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t>RG. e CPF</w:t>
      </w:r>
    </w:p>
    <w:p w:rsidR="00806971" w:rsidRPr="00620CA4" w:rsidRDefault="00806971" w:rsidP="00806971">
      <w:pPr>
        <w:widowControl w:val="0"/>
        <w:autoSpaceDE w:val="0"/>
        <w:autoSpaceDN w:val="0"/>
        <w:adjustRightInd w:val="0"/>
        <w:jc w:val="both"/>
        <w:rPr>
          <w:rFonts w:ascii="Arial" w:hAnsi="Arial" w:cs="Arial"/>
          <w:color w:val="000000"/>
        </w:rPr>
      </w:pP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r w:rsidRPr="00620CA4">
        <w:rPr>
          <w:rFonts w:ascii="Arial" w:hAnsi="Arial" w:cs="Arial"/>
          <w:color w:val="000000"/>
        </w:rPr>
        <w:tab/>
      </w: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
    <w:p w:rsidR="00806971" w:rsidRPr="00620CA4" w:rsidRDefault="00806971" w:rsidP="00806971">
      <w:pPr>
        <w:widowControl w:val="0"/>
        <w:autoSpaceDE w:val="0"/>
        <w:autoSpaceDN w:val="0"/>
        <w:adjustRightInd w:val="0"/>
        <w:jc w:val="both"/>
        <w:rPr>
          <w:rFonts w:ascii="Arial" w:hAnsi="Arial" w:cs="Arial"/>
          <w:color w:val="000000"/>
        </w:rPr>
      </w:pPr>
      <w:proofErr w:type="spellStart"/>
      <w:r w:rsidRPr="00620CA4">
        <w:rPr>
          <w:rFonts w:ascii="Arial" w:hAnsi="Arial" w:cs="Arial"/>
          <w:color w:val="000000"/>
        </w:rPr>
        <w:t>Obs</w:t>
      </w:r>
      <w:proofErr w:type="spellEnd"/>
      <w:r w:rsidRPr="00620CA4">
        <w:rPr>
          <w:rFonts w:ascii="Arial" w:hAnsi="Arial" w:cs="Arial"/>
          <w:color w:val="000000"/>
        </w:rPr>
        <w:t xml:space="preserve">: Preferencialmente em Papel timbrado do proponente.    </w:t>
      </w:r>
    </w:p>
    <w:p w:rsidR="00806971" w:rsidRDefault="00806971" w:rsidP="00806971">
      <w:pPr>
        <w:jc w:val="center"/>
        <w:rPr>
          <w:rFonts w:ascii="Arial" w:hAnsi="Arial" w:cs="Arial"/>
          <w:b/>
          <w:bCs/>
        </w:rPr>
      </w:pPr>
    </w:p>
    <w:p w:rsidR="00806971" w:rsidRPr="00AD3AEE" w:rsidRDefault="00806971" w:rsidP="00806971">
      <w:pPr>
        <w:jc w:val="center"/>
        <w:rPr>
          <w:rFonts w:ascii="Arial" w:hAnsi="Arial" w:cs="Arial"/>
          <w:b/>
          <w:bCs/>
        </w:rPr>
      </w:pPr>
      <w:r>
        <w:rPr>
          <w:rFonts w:ascii="Arial" w:hAnsi="Arial" w:cs="Arial"/>
          <w:b/>
          <w:bCs/>
        </w:rPr>
        <w:t>ANEXO X</w:t>
      </w:r>
    </w:p>
    <w:p w:rsidR="00806971" w:rsidRPr="00621DA1" w:rsidRDefault="00806971" w:rsidP="00806971">
      <w:pPr>
        <w:jc w:val="center"/>
        <w:rPr>
          <w:rFonts w:ascii="Arial" w:hAnsi="Arial" w:cs="Arial"/>
          <w:bCs/>
        </w:rPr>
      </w:pPr>
      <w:r w:rsidRPr="00621DA1">
        <w:rPr>
          <w:rFonts w:ascii="Arial" w:hAnsi="Arial" w:cs="Arial"/>
          <w:bCs/>
        </w:rPr>
        <w:t>MODELO</w:t>
      </w:r>
    </w:p>
    <w:p w:rsidR="00806971" w:rsidRPr="00621DA1" w:rsidRDefault="00806971" w:rsidP="00806971">
      <w:pPr>
        <w:jc w:val="center"/>
        <w:rPr>
          <w:rFonts w:ascii="Arial" w:hAnsi="Arial" w:cs="Arial"/>
          <w:bCs/>
        </w:rPr>
      </w:pPr>
      <w:r w:rsidRPr="00621DA1">
        <w:rPr>
          <w:rFonts w:ascii="Arial" w:hAnsi="Arial" w:cs="Arial"/>
          <w:bCs/>
        </w:rPr>
        <w:t>DECLARAÇÃO DE MICROEMPRESA OU EMPRESA DE PEQUENO PORTE</w:t>
      </w: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bCs/>
        </w:rPr>
      </w:pPr>
      <w:r w:rsidRPr="00621DA1">
        <w:rPr>
          <w:rFonts w:ascii="Arial" w:hAnsi="Arial" w:cs="Arial"/>
        </w:rPr>
        <w:t xml:space="preserve">REF. : TOMADA DE PREÇOS  </w:t>
      </w:r>
      <w:r w:rsidRPr="00621DA1">
        <w:rPr>
          <w:rFonts w:ascii="Arial" w:hAnsi="Arial" w:cs="Arial"/>
          <w:bCs/>
        </w:rPr>
        <w:t>n.º….</w:t>
      </w:r>
    </w:p>
    <w:p w:rsidR="00806971" w:rsidRPr="00621DA1" w:rsidRDefault="00806971" w:rsidP="00806971">
      <w:pPr>
        <w:jc w:val="both"/>
        <w:rPr>
          <w:rFonts w:ascii="Arial" w:hAnsi="Arial" w:cs="Arial"/>
          <w:bCs/>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r w:rsidRPr="00621DA1">
        <w:rPr>
          <w:rFonts w:ascii="Arial" w:hAnsi="Arial" w:cs="Arial"/>
        </w:rPr>
        <w:t xml:space="preserve"> </w:t>
      </w:r>
      <w:r w:rsidRPr="00621DA1">
        <w:rPr>
          <w:rFonts w:ascii="Arial" w:hAnsi="Arial" w:cs="Arial"/>
        </w:rPr>
        <w:tab/>
      </w:r>
      <w:r w:rsidRPr="00621DA1">
        <w:rPr>
          <w:rFonts w:ascii="Arial" w:hAnsi="Arial" w:cs="Arial"/>
        </w:rPr>
        <w:tab/>
      </w:r>
      <w:r w:rsidRPr="00621DA1">
        <w:rPr>
          <w:rFonts w:ascii="Arial" w:hAnsi="Arial" w:cs="Arial"/>
        </w:rPr>
        <w:tab/>
        <w:t xml:space="preserve">O signatário da presente, o Senhor....., representante legalmente constituído da proponente....., declara sob as penas da Lei, que a mesma está estabelecida sob o regime legal de .... </w:t>
      </w:r>
      <w:r w:rsidRPr="00621DA1">
        <w:rPr>
          <w:rFonts w:ascii="Arial" w:hAnsi="Arial" w:cs="Arial"/>
          <w:bCs/>
        </w:rPr>
        <w:t>(microempresa ou empresa de pequeno porte)</w:t>
      </w:r>
      <w:r w:rsidRPr="00621DA1">
        <w:rPr>
          <w:rFonts w:ascii="Arial" w:hAnsi="Arial" w:cs="Arial"/>
        </w:rPr>
        <w:t xml:space="preserve">, conforme conceito legal e fiscal de nosso ordenamento pátrio, podendo usufruir os benefícios da Lei Complementar n.º 123/06. </w:t>
      </w: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r w:rsidRPr="00621DA1">
        <w:rPr>
          <w:rFonts w:ascii="Arial" w:hAnsi="Arial" w:cs="Arial"/>
        </w:rPr>
        <w:t xml:space="preserve"> </w:t>
      </w:r>
      <w:r w:rsidRPr="00621DA1">
        <w:rPr>
          <w:rFonts w:ascii="Arial" w:hAnsi="Arial" w:cs="Arial"/>
        </w:rPr>
        <w:tab/>
      </w:r>
      <w:r w:rsidRPr="00621DA1">
        <w:rPr>
          <w:rFonts w:ascii="Arial" w:hAnsi="Arial" w:cs="Arial"/>
        </w:rPr>
        <w:tab/>
      </w:r>
      <w:r w:rsidRPr="00621DA1">
        <w:rPr>
          <w:rFonts w:ascii="Arial" w:hAnsi="Arial" w:cs="Arial"/>
        </w:rPr>
        <w:tab/>
        <w:t>Local, .... de ........... de 201</w:t>
      </w:r>
      <w:r w:rsidR="001E71B8">
        <w:rPr>
          <w:rFonts w:ascii="Arial" w:hAnsi="Arial" w:cs="Arial"/>
        </w:rPr>
        <w:t>6</w:t>
      </w:r>
      <w:r w:rsidRPr="00621DA1">
        <w:rPr>
          <w:rFonts w:ascii="Arial" w:hAnsi="Arial" w:cs="Arial"/>
        </w:rPr>
        <w:t>.</w:t>
      </w:r>
    </w:p>
    <w:p w:rsidR="00806971" w:rsidRPr="00621DA1" w:rsidRDefault="00806971" w:rsidP="00806971">
      <w:pPr>
        <w:jc w:val="both"/>
        <w:rPr>
          <w:rFonts w:ascii="Arial" w:hAnsi="Arial" w:cs="Arial"/>
        </w:rPr>
      </w:pPr>
    </w:p>
    <w:p w:rsidR="00806971" w:rsidRPr="00621DA1" w:rsidRDefault="00806971" w:rsidP="00806971">
      <w:pPr>
        <w:jc w:val="both"/>
        <w:rPr>
          <w:rFonts w:ascii="Arial" w:hAnsi="Arial" w:cs="Arial"/>
        </w:rPr>
      </w:pPr>
      <w:r w:rsidRPr="00621DA1">
        <w:rPr>
          <w:rFonts w:ascii="Arial" w:hAnsi="Arial" w:cs="Arial"/>
        </w:rPr>
        <w:t xml:space="preserve"> </w:t>
      </w:r>
      <w:r w:rsidRPr="00621DA1">
        <w:rPr>
          <w:rFonts w:ascii="Arial" w:hAnsi="Arial" w:cs="Arial"/>
        </w:rPr>
        <w:tab/>
      </w:r>
      <w:r w:rsidRPr="00621DA1">
        <w:rPr>
          <w:rFonts w:ascii="Arial" w:hAnsi="Arial" w:cs="Arial"/>
        </w:rPr>
        <w:tab/>
      </w:r>
      <w:r w:rsidRPr="00621DA1">
        <w:rPr>
          <w:rFonts w:ascii="Arial" w:hAnsi="Arial" w:cs="Arial"/>
        </w:rPr>
        <w:tab/>
        <w:t>(Nome, RG n.º e assinatura do responsável legal).</w:t>
      </w:r>
    </w:p>
    <w:p w:rsidR="00806971" w:rsidRPr="00621DA1" w:rsidRDefault="00806971" w:rsidP="00806971">
      <w:pPr>
        <w:jc w:val="both"/>
        <w:rPr>
          <w:rFonts w:ascii="Arial" w:hAnsi="Arial" w:cs="Arial"/>
          <w:b/>
        </w:rPr>
      </w:pPr>
    </w:p>
    <w:p w:rsidR="00806971" w:rsidRDefault="00806971" w:rsidP="00806971"/>
    <w:p w:rsidR="00806971" w:rsidRDefault="00806971" w:rsidP="00806971"/>
    <w:p w:rsidR="00F16CD8" w:rsidRDefault="00F16CD8"/>
    <w:sectPr w:rsidR="00F16CD8" w:rsidSect="00806971">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B19" w:rsidRDefault="009F1B19">
      <w:pPr>
        <w:spacing w:after="0" w:line="240" w:lineRule="auto"/>
      </w:pPr>
      <w:r>
        <w:separator/>
      </w:r>
    </w:p>
  </w:endnote>
  <w:endnote w:type="continuationSeparator" w:id="0">
    <w:p w:rsidR="009F1B19" w:rsidRDefault="009F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B19" w:rsidRDefault="009F1B19">
      <w:pPr>
        <w:spacing w:after="0" w:line="240" w:lineRule="auto"/>
      </w:pPr>
      <w:r>
        <w:separator/>
      </w:r>
    </w:p>
  </w:footnote>
  <w:footnote w:type="continuationSeparator" w:id="0">
    <w:p w:rsidR="009F1B19" w:rsidRDefault="009F1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5E" w:rsidRDefault="00872D5E" w:rsidP="00806971">
    <w:pPr>
      <w:pStyle w:val="msoorganizationname2"/>
      <w:widowControl w:val="0"/>
      <w:rPr>
        <w:rFonts w:ascii="@Arial Unicode MS" w:eastAsia="@Arial Unicode MS" w:hAnsi="@Arial Unicode MS" w:cs="@Arial Unicode MS"/>
        <w:sz w:val="14"/>
        <w:szCs w:val="14"/>
      </w:rPr>
    </w:pPr>
    <w:r>
      <w:rPr>
        <w:rFonts w:ascii="@Arial Unicode MS" w:hAnsi="Arial" w:cs="Arial"/>
        <w:b w:val="0"/>
        <w:bCs w:val="0"/>
        <w:caps w:val="0"/>
        <w:noProof/>
        <w:sz w:val="14"/>
        <w:szCs w:val="14"/>
      </w:rPr>
      <w:drawing>
        <wp:anchor distT="0" distB="0" distL="114300" distR="114300" simplePos="0" relativeHeight="251659264" behindDoc="1" locked="0" layoutInCell="1" allowOverlap="1" wp14:anchorId="23BE0587" wp14:editId="4BE6C06B">
          <wp:simplePos x="0" y="0"/>
          <wp:positionH relativeFrom="column">
            <wp:posOffset>-680085</wp:posOffset>
          </wp:positionH>
          <wp:positionV relativeFrom="paragraph">
            <wp:posOffset>-144780</wp:posOffset>
          </wp:positionV>
          <wp:extent cx="1114425" cy="838200"/>
          <wp:effectExtent l="0" t="0" r="9525" b="0"/>
          <wp:wrapNone/>
          <wp:docPr id="3" name="Imagem 3"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hAnsi="Arial" w:cs="Arial"/>
        <w:sz w:val="14"/>
        <w:szCs w:val="14"/>
      </w:rPr>
      <w:t xml:space="preserve">                 P</w:t>
    </w:r>
    <w:r>
      <w:rPr>
        <w:rFonts w:ascii="@Arial Unicode MS" w:hAnsi="Times New Roman"/>
        <w:sz w:val="14"/>
        <w:szCs w:val="14"/>
      </w:rPr>
      <w:t xml:space="preserve">refeitura Municipal de Santa Maria do Oeste </w:t>
    </w:r>
    <w:r>
      <w:rPr>
        <w:rFonts w:ascii="@Arial Unicode MS" w:eastAsia="@Arial Unicode MS" w:hAnsi="@Arial Unicode MS" w:cs="@Arial Unicode MS" w:hint="eastAsia"/>
        <w:b w:val="0"/>
        <w:bCs w:val="0"/>
        <w:sz w:val="14"/>
        <w:szCs w:val="14"/>
      </w:rPr>
      <w:t xml:space="preserve">— </w:t>
    </w:r>
    <w:r>
      <w:rPr>
        <w:rFonts w:ascii="@Arial Unicode MS" w:eastAsia="@Arial Unicode MS" w:hAnsi="@Arial Unicode MS" w:cs="@Arial Unicode MS" w:hint="eastAsia"/>
        <w:sz w:val="14"/>
        <w:szCs w:val="14"/>
      </w:rPr>
      <w:t xml:space="preserve">ESTADO DO PARANÁ </w:t>
    </w:r>
  </w:p>
  <w:p w:rsidR="00872D5E" w:rsidRDefault="00872D5E" w:rsidP="00806971">
    <w:pPr>
      <w:pStyle w:val="msoorganizationname2"/>
      <w:widowControl w:val="0"/>
      <w:jc w:val="center"/>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      </w:t>
    </w:r>
    <w:r>
      <w:rPr>
        <w:rFonts w:ascii="@Arial Unicode MS" w:eastAsia="@Arial Unicode MS" w:hAnsi="@Arial Unicode MS" w:cs="@Arial Unicode MS" w:hint="eastAsia"/>
        <w:sz w:val="14"/>
        <w:szCs w:val="14"/>
      </w:rPr>
      <w:t xml:space="preserve">CNPJ: 95.684.544/0001-26 </w:t>
    </w:r>
  </w:p>
  <w:p w:rsidR="00872D5E" w:rsidRDefault="00872D5E" w:rsidP="00806971">
    <w:pPr>
      <w:pStyle w:val="msoorganizationname2"/>
      <w:widowControl w:val="0"/>
      <w:rPr>
        <w:sz w:val="14"/>
        <w:szCs w:val="14"/>
      </w:rPr>
    </w:pPr>
    <w:r>
      <w:rPr>
        <w:sz w:val="14"/>
        <w:szCs w:val="14"/>
      </w:rPr>
      <w:t> </w:t>
    </w:r>
  </w:p>
  <w:p w:rsidR="00872D5E" w:rsidRDefault="00872D5E" w:rsidP="00806971">
    <w:pPr>
      <w:pStyle w:val="msoorganizationname2"/>
      <w:widowControl w:val="0"/>
      <w:rPr>
        <w:sz w:val="14"/>
        <w:szCs w:val="14"/>
      </w:rPr>
    </w:pPr>
    <w:r>
      <w:rPr>
        <w:sz w:val="14"/>
        <w:szCs w:val="14"/>
      </w:rPr>
      <w:t> </w:t>
    </w:r>
  </w:p>
  <w:p w:rsidR="00872D5E" w:rsidRDefault="00872D5E" w:rsidP="00806971">
    <w:pPr>
      <w:pStyle w:val="msoorganizationname2"/>
      <w:widowControl w:val="0"/>
      <w:rPr>
        <w:sz w:val="14"/>
        <w:szCs w:val="14"/>
      </w:rPr>
    </w:pPr>
    <w:r>
      <w:rPr>
        <w:sz w:val="14"/>
        <w:szCs w:val="14"/>
      </w:rPr>
      <w:t> </w:t>
    </w:r>
  </w:p>
  <w:p w:rsidR="00872D5E" w:rsidRDefault="00872D5E" w:rsidP="00806971">
    <w:pPr>
      <w:pStyle w:val="msoorganizationname2"/>
      <w:widowControl w:val="0"/>
      <w:rPr>
        <w:sz w:val="12"/>
        <w:szCs w:val="12"/>
      </w:rPr>
    </w:pPr>
  </w:p>
  <w:p w:rsidR="00872D5E" w:rsidRDefault="00872D5E" w:rsidP="00806971">
    <w:pPr>
      <w:pStyle w:val="msoorganizationname2"/>
      <w:widowControl w:val="0"/>
      <w:ind w:hanging="1276"/>
      <w:rPr>
        <w:sz w:val="14"/>
        <w:szCs w:val="14"/>
      </w:rPr>
    </w:pPr>
    <w:r>
      <w:rPr>
        <w:sz w:val="12"/>
        <w:szCs w:val="12"/>
      </w:rPr>
      <w:t xml:space="preserve">   </w:t>
    </w:r>
    <w:r w:rsidRPr="00816FF5">
      <w:rPr>
        <w:sz w:val="12"/>
        <w:szCs w:val="12"/>
      </w:rPr>
      <w:t>União e Trabalho</w:t>
    </w:r>
  </w:p>
  <w:p w:rsidR="00872D5E" w:rsidRPr="00BC14D2" w:rsidRDefault="00872D5E" w:rsidP="00806971">
    <w:pPr>
      <w:pStyle w:val="msoorganizationname2"/>
      <w:widowControl w:val="0"/>
      <w:ind w:left="-993"/>
      <w:rPr>
        <w:sz w:val="12"/>
        <w:szCs w:val="12"/>
      </w:rPr>
    </w:pPr>
    <w:r w:rsidRPr="00BC14D2">
      <w:rPr>
        <w:sz w:val="12"/>
        <w:szCs w:val="12"/>
      </w:rPr>
      <w:t>Gestão 2013/2016</w:t>
    </w:r>
  </w:p>
  <w:p w:rsidR="00872D5E" w:rsidRDefault="00872D5E" w:rsidP="00806971">
    <w:pPr>
      <w:pStyle w:val="msoorganizationname2"/>
      <w:widowControl w:val="0"/>
      <w:ind w:left="-993"/>
      <w:rPr>
        <w:sz w:val="14"/>
        <w:szCs w:val="14"/>
      </w:rPr>
    </w:pPr>
    <w:r>
      <w:rPr>
        <w:sz w:val="14"/>
        <w:szCs w:val="14"/>
      </w:rPr>
      <w:t xml:space="preserve">                              </w:t>
    </w:r>
  </w:p>
  <w:p w:rsidR="00872D5E" w:rsidRDefault="00872D5E" w:rsidP="00806971">
    <w:pPr>
      <w:pStyle w:val="msoorganizationname2"/>
      <w:widowControl w:val="0"/>
      <w:ind w:left="-993"/>
      <w:rPr>
        <w:sz w:val="12"/>
        <w:szCs w:val="12"/>
      </w:rPr>
    </w:pPr>
    <w:r>
      <w:rPr>
        <w:sz w:val="14"/>
        <w:szCs w:val="14"/>
      </w:rPr>
      <w:t xml:space="preserve">                               </w:t>
    </w:r>
    <w:r w:rsidRPr="00816FF5">
      <w:rPr>
        <w:sz w:val="12"/>
        <w:szCs w:val="12"/>
      </w:rPr>
      <w:t xml:space="preserve">Rua Jose de França Pereira, nº 10 - CEP.: 85.230-000 - Fone/Fax: (042) 3644-1137/1244 </w:t>
    </w:r>
  </w:p>
  <w:p w:rsidR="00872D5E" w:rsidRPr="005B2B68" w:rsidRDefault="00872D5E" w:rsidP="00806971">
    <w:pPr>
      <w:pStyle w:val="msoorganizationname2"/>
      <w:widowControl w:val="0"/>
      <w:rPr>
        <w:rFonts w:ascii="@Arial Unicode MS" w:eastAsia="@Arial Unicode MS" w:hAnsi="@Arial Unicode MS" w:cs="@Arial Unicode MS"/>
        <w:sz w:val="12"/>
        <w:szCs w:val="12"/>
      </w:rPr>
    </w:pP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6E70A16F" wp14:editId="71EE13FC">
              <wp:simplePos x="0" y="0"/>
              <wp:positionH relativeFrom="column">
                <wp:posOffset>-775335</wp:posOffset>
              </wp:positionH>
              <wp:positionV relativeFrom="paragraph">
                <wp:posOffset>21590</wp:posOffset>
              </wp:positionV>
              <wp:extent cx="6915150" cy="0"/>
              <wp:effectExtent l="5715" t="12065" r="13335" b="698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E904E" id="_x0000_t32" coordsize="21600,21600" o:spt="32" o:oned="t" path="m,l21600,21600e" filled="f">
              <v:path arrowok="t" fillok="f" o:connecttype="none"/>
              <o:lock v:ext="edit" shapetype="t"/>
            </v:shapetype>
            <v:shape id="Conector de seta reta 2"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71"/>
    <w:rsid w:val="0002665E"/>
    <w:rsid w:val="00152642"/>
    <w:rsid w:val="001A439C"/>
    <w:rsid w:val="001E71B8"/>
    <w:rsid w:val="001F70A4"/>
    <w:rsid w:val="00227C15"/>
    <w:rsid w:val="002A0A63"/>
    <w:rsid w:val="003B4D8C"/>
    <w:rsid w:val="00486243"/>
    <w:rsid w:val="00542523"/>
    <w:rsid w:val="005779FE"/>
    <w:rsid w:val="00585C9F"/>
    <w:rsid w:val="006160C8"/>
    <w:rsid w:val="00745A4C"/>
    <w:rsid w:val="007B1523"/>
    <w:rsid w:val="00806971"/>
    <w:rsid w:val="00872D5E"/>
    <w:rsid w:val="00940E32"/>
    <w:rsid w:val="00960579"/>
    <w:rsid w:val="009F1B19"/>
    <w:rsid w:val="00A4405E"/>
    <w:rsid w:val="00AC1404"/>
    <w:rsid w:val="00C07294"/>
    <w:rsid w:val="00C9221F"/>
    <w:rsid w:val="00E83E15"/>
    <w:rsid w:val="00F16CD8"/>
    <w:rsid w:val="00F70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FF318-7890-44CE-82F0-000B5B98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97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806971"/>
    <w:rPr>
      <w:rFonts w:ascii="Calibri" w:eastAsia="Calibri" w:hAnsi="Calibri" w:cs="Times New Roman"/>
    </w:rPr>
  </w:style>
  <w:style w:type="paragraph" w:styleId="Cabealho">
    <w:name w:val="header"/>
    <w:basedOn w:val="Normal"/>
    <w:link w:val="CabealhoChar"/>
    <w:unhideWhenUsed/>
    <w:rsid w:val="00806971"/>
    <w:pPr>
      <w:tabs>
        <w:tab w:val="center" w:pos="4252"/>
        <w:tab w:val="right" w:pos="8504"/>
      </w:tabs>
    </w:pPr>
  </w:style>
  <w:style w:type="character" w:customStyle="1" w:styleId="RecuodecorpodetextoChar">
    <w:name w:val="Recuo de corpo de texto Char"/>
    <w:basedOn w:val="Fontepargpadro"/>
    <w:link w:val="Recuodecorpodetexto"/>
    <w:rsid w:val="00806971"/>
    <w:rPr>
      <w:rFonts w:ascii="Arial" w:eastAsia="Times New Roman" w:hAnsi="Arial" w:cs="Times New Roman"/>
      <w:color w:val="000000"/>
      <w:sz w:val="20"/>
      <w:szCs w:val="20"/>
      <w:lang w:eastAsia="pt-BR"/>
    </w:rPr>
  </w:style>
  <w:style w:type="paragraph" w:styleId="Recuodecorpodetexto">
    <w:name w:val="Body Text Indent"/>
    <w:basedOn w:val="Normal"/>
    <w:link w:val="RecuodecorpodetextoChar"/>
    <w:rsid w:val="00806971"/>
    <w:pPr>
      <w:spacing w:after="120" w:line="240" w:lineRule="auto"/>
      <w:ind w:left="283"/>
    </w:pPr>
    <w:rPr>
      <w:rFonts w:ascii="Arial" w:eastAsia="Times New Roman" w:hAnsi="Arial"/>
      <w:color w:val="000000"/>
      <w:sz w:val="20"/>
      <w:szCs w:val="20"/>
      <w:lang w:eastAsia="pt-BR"/>
    </w:rPr>
  </w:style>
  <w:style w:type="character" w:customStyle="1" w:styleId="RodapChar">
    <w:name w:val="Rodapé Char"/>
    <w:basedOn w:val="Fontepargpadro"/>
    <w:link w:val="Rodap"/>
    <w:uiPriority w:val="99"/>
    <w:rsid w:val="00806971"/>
    <w:rPr>
      <w:rFonts w:ascii="Calibri" w:eastAsia="Calibri" w:hAnsi="Calibri" w:cs="Times New Roman"/>
    </w:rPr>
  </w:style>
  <w:style w:type="paragraph" w:styleId="Rodap">
    <w:name w:val="footer"/>
    <w:basedOn w:val="Normal"/>
    <w:link w:val="RodapChar"/>
    <w:uiPriority w:val="99"/>
    <w:unhideWhenUsed/>
    <w:rsid w:val="00806971"/>
    <w:pPr>
      <w:tabs>
        <w:tab w:val="center" w:pos="4252"/>
        <w:tab w:val="right" w:pos="8504"/>
      </w:tabs>
      <w:spacing w:after="0" w:line="240" w:lineRule="auto"/>
    </w:pPr>
  </w:style>
  <w:style w:type="character" w:customStyle="1" w:styleId="Corpodetexto2Char">
    <w:name w:val="Corpo de texto 2 Char"/>
    <w:basedOn w:val="Fontepargpadro"/>
    <w:link w:val="Corpodetexto2"/>
    <w:rsid w:val="00806971"/>
    <w:rPr>
      <w:rFonts w:ascii="Arial" w:eastAsia="Times New Roman" w:hAnsi="Arial" w:cs="Times New Roman"/>
      <w:color w:val="000000"/>
      <w:sz w:val="20"/>
      <w:szCs w:val="20"/>
      <w:lang w:eastAsia="pt-BR"/>
    </w:rPr>
  </w:style>
  <w:style w:type="paragraph" w:styleId="Corpodetexto2">
    <w:name w:val="Body Text 2"/>
    <w:basedOn w:val="Normal"/>
    <w:link w:val="Corpodetexto2Char"/>
    <w:unhideWhenUsed/>
    <w:rsid w:val="00806971"/>
    <w:pPr>
      <w:spacing w:after="120" w:line="480" w:lineRule="auto"/>
    </w:pPr>
    <w:rPr>
      <w:rFonts w:ascii="Arial" w:eastAsia="Times New Roman" w:hAnsi="Arial"/>
      <w:color w:val="000000"/>
      <w:sz w:val="20"/>
      <w:szCs w:val="20"/>
      <w:lang w:eastAsia="pt-BR"/>
    </w:rPr>
  </w:style>
  <w:style w:type="character" w:customStyle="1" w:styleId="TextodebaloChar">
    <w:name w:val="Texto de balão Char"/>
    <w:basedOn w:val="Fontepargpadro"/>
    <w:link w:val="Textodebalo"/>
    <w:uiPriority w:val="99"/>
    <w:semiHidden/>
    <w:rsid w:val="00806971"/>
    <w:rPr>
      <w:rFonts w:ascii="Segoe UI" w:eastAsia="Calibri" w:hAnsi="Segoe UI" w:cs="Segoe UI"/>
      <w:sz w:val="18"/>
      <w:szCs w:val="18"/>
    </w:rPr>
  </w:style>
  <w:style w:type="paragraph" w:styleId="Textodebalo">
    <w:name w:val="Balloon Text"/>
    <w:basedOn w:val="Normal"/>
    <w:link w:val="TextodebaloChar"/>
    <w:uiPriority w:val="99"/>
    <w:semiHidden/>
    <w:unhideWhenUsed/>
    <w:rsid w:val="00806971"/>
    <w:pPr>
      <w:spacing w:after="0" w:line="240" w:lineRule="auto"/>
    </w:pPr>
    <w:rPr>
      <w:rFonts w:ascii="Segoe UI" w:hAnsi="Segoe UI" w:cs="Segoe UI"/>
      <w:sz w:val="18"/>
      <w:szCs w:val="18"/>
    </w:rPr>
  </w:style>
  <w:style w:type="paragraph" w:customStyle="1" w:styleId="msoorganizationname2">
    <w:name w:val="msoorganizationname2"/>
    <w:rsid w:val="00806971"/>
    <w:pPr>
      <w:spacing w:after="0" w:line="271" w:lineRule="auto"/>
    </w:pPr>
    <w:rPr>
      <w:rFonts w:ascii="Gill Sans MT" w:eastAsia="Times New Roman" w:hAnsi="Gill Sans MT" w:cs="Times New Roman"/>
      <w:b/>
      <w:bCs/>
      <w:caps/>
      <w:color w:val="000000"/>
      <w:spacing w:val="25"/>
      <w:kern w:val="28"/>
      <w:sz w:val="17"/>
      <w:szCs w:val="1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36</Pages>
  <Words>11570</Words>
  <Characters>62478</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dcterms:created xsi:type="dcterms:W3CDTF">2016-01-11T17:46:00Z</dcterms:created>
  <dcterms:modified xsi:type="dcterms:W3CDTF">2016-01-25T10:36:00Z</dcterms:modified>
</cp:coreProperties>
</file>