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CC" w:rsidRPr="001F0F0A" w:rsidRDefault="00501ECC" w:rsidP="00501ECC">
      <w:pPr>
        <w:jc w:val="center"/>
        <w:rPr>
          <w:rFonts w:ascii="Arial" w:hAnsi="Arial" w:cs="Arial"/>
          <w:b/>
          <w:color w:val="000000"/>
          <w:sz w:val="22"/>
          <w:szCs w:val="22"/>
        </w:rPr>
      </w:pPr>
      <w:bookmarkStart w:id="0" w:name="_GoBack"/>
      <w:bookmarkEnd w:id="0"/>
      <w:r>
        <w:rPr>
          <w:rFonts w:ascii="Arial" w:hAnsi="Arial" w:cs="Arial"/>
          <w:b/>
          <w:color w:val="000000"/>
          <w:sz w:val="22"/>
          <w:szCs w:val="22"/>
        </w:rPr>
        <w:t>PROCEDIMENTO LICITATÓRIO Nº 012/2016</w:t>
      </w:r>
      <w:r w:rsidRPr="001F0F0A">
        <w:rPr>
          <w:rFonts w:ascii="Arial" w:hAnsi="Arial" w:cs="Arial"/>
          <w:b/>
          <w:color w:val="000000"/>
          <w:sz w:val="22"/>
          <w:szCs w:val="22"/>
        </w:rPr>
        <w:t>.</w:t>
      </w:r>
    </w:p>
    <w:p w:rsidR="00501ECC" w:rsidRPr="001F0F0A" w:rsidRDefault="00501ECC" w:rsidP="00501ECC">
      <w:pPr>
        <w:jc w:val="center"/>
        <w:rPr>
          <w:rFonts w:ascii="Arial" w:hAnsi="Arial" w:cs="Arial"/>
          <w:b/>
          <w:color w:val="000000"/>
          <w:sz w:val="22"/>
          <w:szCs w:val="22"/>
        </w:rPr>
      </w:pPr>
    </w:p>
    <w:p w:rsidR="00501ECC" w:rsidRPr="001F0F0A" w:rsidRDefault="00501ECC" w:rsidP="00501ECC">
      <w:pPr>
        <w:jc w:val="center"/>
        <w:rPr>
          <w:rFonts w:ascii="Arial" w:hAnsi="Arial" w:cs="Arial"/>
          <w:b/>
          <w:iCs/>
          <w:color w:val="000000"/>
          <w:sz w:val="22"/>
          <w:szCs w:val="22"/>
          <w:u w:val="single"/>
        </w:rPr>
      </w:pPr>
      <w:r>
        <w:rPr>
          <w:rFonts w:ascii="Arial" w:hAnsi="Arial" w:cs="Arial"/>
          <w:b/>
          <w:iCs/>
          <w:color w:val="000000"/>
          <w:sz w:val="22"/>
          <w:szCs w:val="22"/>
          <w:u w:val="single"/>
        </w:rPr>
        <w:t>TOMADA DE PREÇOS: 003/2016</w:t>
      </w:r>
      <w:r w:rsidRPr="001F0F0A">
        <w:rPr>
          <w:rFonts w:ascii="Arial" w:hAnsi="Arial" w:cs="Arial"/>
          <w:b/>
          <w:iCs/>
          <w:color w:val="000000"/>
          <w:sz w:val="22"/>
          <w:szCs w:val="22"/>
          <w:u w:val="single"/>
        </w:rPr>
        <w:t>.</w:t>
      </w:r>
    </w:p>
    <w:p w:rsidR="00501ECC" w:rsidRPr="001F0F0A" w:rsidRDefault="00501ECC" w:rsidP="00501ECC">
      <w:pPr>
        <w:jc w:val="both"/>
        <w:rPr>
          <w:rFonts w:ascii="Arial" w:hAnsi="Arial" w:cs="Arial"/>
          <w:i/>
          <w:iCs/>
          <w:color w:val="000000"/>
          <w:sz w:val="22"/>
          <w:szCs w:val="22"/>
        </w:rPr>
      </w:pPr>
    </w:p>
    <w:p w:rsidR="00501ECC" w:rsidRPr="001F0F0A" w:rsidRDefault="00501ECC" w:rsidP="00501ECC">
      <w:pPr>
        <w:jc w:val="both"/>
        <w:rPr>
          <w:rFonts w:ascii="Arial" w:hAnsi="Arial" w:cs="Arial"/>
          <w:b/>
          <w:iCs/>
          <w:color w:val="000000"/>
          <w:sz w:val="22"/>
          <w:szCs w:val="22"/>
        </w:rPr>
      </w:pPr>
      <w:r w:rsidRPr="001F0F0A">
        <w:rPr>
          <w:rFonts w:ascii="Arial" w:hAnsi="Arial" w:cs="Arial"/>
          <w:b/>
          <w:iCs/>
          <w:color w:val="000000"/>
          <w:sz w:val="22"/>
          <w:szCs w:val="22"/>
        </w:rPr>
        <w:t>Edital:</w:t>
      </w:r>
    </w:p>
    <w:p w:rsidR="00501ECC" w:rsidRPr="001F0F0A" w:rsidRDefault="00501ECC" w:rsidP="00501ECC">
      <w:pPr>
        <w:jc w:val="both"/>
        <w:rPr>
          <w:rFonts w:ascii="Arial" w:hAnsi="Arial" w:cs="Arial"/>
          <w:b/>
          <w:iCs/>
          <w:color w:val="000000"/>
          <w:sz w:val="22"/>
          <w:szCs w:val="22"/>
        </w:rPr>
      </w:pPr>
    </w:p>
    <w:p w:rsidR="00501ECC" w:rsidRPr="001F0F0A" w:rsidRDefault="00501ECC" w:rsidP="00501ECC">
      <w:pPr>
        <w:jc w:val="both"/>
        <w:rPr>
          <w:rFonts w:ascii="Arial" w:hAnsi="Arial" w:cs="Arial"/>
          <w:b/>
          <w:iCs/>
          <w:color w:val="000000"/>
          <w:sz w:val="22"/>
          <w:szCs w:val="22"/>
        </w:rPr>
      </w:pPr>
      <w:r w:rsidRPr="001F0F0A">
        <w:rPr>
          <w:rFonts w:ascii="Arial" w:hAnsi="Arial" w:cs="Arial"/>
          <w:b/>
          <w:iCs/>
          <w:color w:val="000000"/>
          <w:sz w:val="22"/>
          <w:szCs w:val="22"/>
          <w:u w:val="single"/>
        </w:rPr>
        <w:t>Emissão:</w:t>
      </w:r>
      <w:r>
        <w:rPr>
          <w:rFonts w:ascii="Arial" w:hAnsi="Arial" w:cs="Arial"/>
          <w:b/>
          <w:iCs/>
          <w:color w:val="000000"/>
          <w:sz w:val="22"/>
          <w:szCs w:val="22"/>
        </w:rPr>
        <w:t xml:space="preserve"> 02/03/2016</w:t>
      </w:r>
    </w:p>
    <w:p w:rsidR="00501ECC" w:rsidRPr="001F0F0A" w:rsidRDefault="00501ECC" w:rsidP="00501ECC">
      <w:pPr>
        <w:jc w:val="both"/>
        <w:rPr>
          <w:rFonts w:ascii="Arial" w:hAnsi="Arial" w:cs="Arial"/>
          <w:b/>
          <w:iCs/>
          <w:color w:val="000000"/>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color w:val="000000"/>
          <w:sz w:val="22"/>
          <w:szCs w:val="22"/>
          <w:u w:val="single"/>
        </w:rPr>
        <w:t>Abertura</w:t>
      </w:r>
      <w:r>
        <w:rPr>
          <w:rFonts w:ascii="Arial" w:hAnsi="Arial" w:cs="Arial"/>
          <w:b/>
          <w:iCs/>
          <w:color w:val="000000"/>
          <w:sz w:val="22"/>
          <w:szCs w:val="22"/>
        </w:rPr>
        <w:t>: 21</w:t>
      </w:r>
      <w:r>
        <w:rPr>
          <w:rFonts w:ascii="Arial" w:hAnsi="Arial" w:cs="Arial"/>
          <w:b/>
          <w:iCs/>
          <w:sz w:val="22"/>
          <w:szCs w:val="22"/>
        </w:rPr>
        <w:t>/03/2016</w:t>
      </w:r>
    </w:p>
    <w:p w:rsidR="00501ECC" w:rsidRPr="001F0F0A" w:rsidRDefault="00501ECC" w:rsidP="00501ECC">
      <w:pPr>
        <w:jc w:val="both"/>
        <w:rPr>
          <w:rFonts w:ascii="Arial" w:hAnsi="Arial" w:cs="Arial"/>
          <w:b/>
          <w:iCs/>
          <w:sz w:val="22"/>
          <w:szCs w:val="22"/>
          <w:u w:val="single"/>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u w:val="single"/>
        </w:rPr>
        <w:t>Horário:</w:t>
      </w:r>
      <w:r>
        <w:rPr>
          <w:rFonts w:ascii="Arial" w:hAnsi="Arial" w:cs="Arial"/>
          <w:b/>
          <w:iCs/>
          <w:sz w:val="22"/>
          <w:szCs w:val="22"/>
        </w:rPr>
        <w:t xml:space="preserve"> 09:00</w:t>
      </w:r>
      <w:r w:rsidRPr="001F0F0A">
        <w:rPr>
          <w:rFonts w:ascii="Arial" w:hAnsi="Arial" w:cs="Arial"/>
          <w:b/>
          <w:iCs/>
          <w:sz w:val="22"/>
          <w:szCs w:val="22"/>
        </w:rPr>
        <w:t xml:space="preserve"> Horas</w:t>
      </w:r>
    </w:p>
    <w:p w:rsidR="00501ECC" w:rsidRPr="001F0F0A" w:rsidRDefault="00501ECC" w:rsidP="00501ECC">
      <w:pPr>
        <w:jc w:val="both"/>
        <w:rPr>
          <w:rFonts w:ascii="Arial" w:hAnsi="Arial" w:cs="Arial"/>
          <w:b/>
          <w:iCs/>
          <w:color w:val="000000"/>
          <w:sz w:val="22"/>
          <w:szCs w:val="22"/>
        </w:rPr>
      </w:pPr>
    </w:p>
    <w:p w:rsidR="00501ECC" w:rsidRPr="001F0F0A" w:rsidRDefault="00501ECC" w:rsidP="00501ECC">
      <w:pPr>
        <w:jc w:val="both"/>
        <w:rPr>
          <w:rFonts w:ascii="Arial" w:hAnsi="Arial" w:cs="Arial"/>
          <w:b/>
          <w:iCs/>
          <w:sz w:val="22"/>
          <w:szCs w:val="22"/>
        </w:rPr>
      </w:pPr>
    </w:p>
    <w:p w:rsidR="00501ECC" w:rsidRPr="001F0F0A" w:rsidRDefault="00501ECC" w:rsidP="00501ECC">
      <w:pPr>
        <w:jc w:val="both"/>
        <w:rPr>
          <w:rFonts w:ascii="Arial" w:hAnsi="Arial" w:cs="Arial"/>
          <w:iCs/>
          <w:sz w:val="22"/>
          <w:szCs w:val="22"/>
        </w:rPr>
      </w:pPr>
      <w:r w:rsidRPr="001F0F0A">
        <w:rPr>
          <w:rFonts w:ascii="Arial" w:hAnsi="Arial" w:cs="Arial"/>
          <w:iCs/>
          <w:color w:val="000000"/>
          <w:sz w:val="22"/>
          <w:szCs w:val="22"/>
        </w:rPr>
        <w:t xml:space="preserve"> </w:t>
      </w:r>
      <w:r w:rsidRPr="001F0F0A">
        <w:rPr>
          <w:rFonts w:ascii="Arial" w:hAnsi="Arial" w:cs="Arial"/>
          <w:iCs/>
          <w:color w:val="000000"/>
          <w:sz w:val="22"/>
          <w:szCs w:val="22"/>
        </w:rPr>
        <w:tab/>
      </w:r>
      <w:r w:rsidRPr="001F0F0A">
        <w:rPr>
          <w:rFonts w:ascii="Arial" w:hAnsi="Arial" w:cs="Arial"/>
          <w:iCs/>
          <w:color w:val="000000"/>
          <w:sz w:val="22"/>
          <w:szCs w:val="22"/>
        </w:rPr>
        <w:tab/>
      </w:r>
      <w:r w:rsidRPr="001F0F0A">
        <w:rPr>
          <w:rFonts w:ascii="Arial" w:hAnsi="Arial" w:cs="Arial"/>
          <w:iCs/>
          <w:color w:val="000000"/>
          <w:sz w:val="22"/>
          <w:szCs w:val="22"/>
        </w:rPr>
        <w:tab/>
      </w:r>
      <w:r w:rsidRPr="001F0F0A">
        <w:rPr>
          <w:rFonts w:ascii="Arial" w:hAnsi="Arial" w:cs="Arial"/>
          <w:bCs/>
          <w:iCs/>
          <w:color w:val="000000"/>
          <w:sz w:val="22"/>
          <w:szCs w:val="22"/>
        </w:rPr>
        <w:t>O</w:t>
      </w:r>
      <w:r w:rsidRPr="001F0F0A">
        <w:rPr>
          <w:rFonts w:ascii="Arial" w:hAnsi="Arial" w:cs="Arial"/>
          <w:iCs/>
          <w:color w:val="000000"/>
          <w:sz w:val="22"/>
          <w:szCs w:val="22"/>
        </w:rPr>
        <w:t xml:space="preserve"> </w:t>
      </w:r>
      <w:r w:rsidRPr="001F0F0A">
        <w:rPr>
          <w:rFonts w:ascii="Arial" w:hAnsi="Arial" w:cs="Arial"/>
          <w:b/>
          <w:iCs/>
          <w:color w:val="000000"/>
          <w:sz w:val="22"/>
          <w:szCs w:val="22"/>
        </w:rPr>
        <w:t>MUNICÍPIO DE SANTA MARIA DO OESTE – ESTADO DO PARANÁ</w:t>
      </w:r>
      <w:r w:rsidRPr="001F0F0A">
        <w:rPr>
          <w:rFonts w:ascii="Arial" w:hAnsi="Arial" w:cs="Arial"/>
          <w:iCs/>
          <w:color w:val="000000"/>
          <w:sz w:val="22"/>
          <w:szCs w:val="22"/>
        </w:rPr>
        <w:t xml:space="preserve"> torna público que na sala do Departamento de Licitações e Contratos, situada na Rua Jose de França Pereira, nº 10, nesta cidade, CEP: 85.230-000, no dia, horário e local mencionados no preâmbulo acima, em sessão púb</w:t>
      </w:r>
      <w:r>
        <w:rPr>
          <w:rFonts w:ascii="Arial" w:hAnsi="Arial" w:cs="Arial"/>
          <w:iCs/>
          <w:color w:val="000000"/>
          <w:sz w:val="22"/>
          <w:szCs w:val="22"/>
        </w:rPr>
        <w:t xml:space="preserve">lica, realizar-se </w:t>
      </w:r>
      <w:proofErr w:type="spellStart"/>
      <w:r>
        <w:rPr>
          <w:rFonts w:ascii="Arial" w:hAnsi="Arial" w:cs="Arial"/>
          <w:iCs/>
          <w:color w:val="000000"/>
          <w:sz w:val="22"/>
          <w:szCs w:val="22"/>
        </w:rPr>
        <w:t>á</w:t>
      </w:r>
      <w:proofErr w:type="spellEnd"/>
      <w:r>
        <w:rPr>
          <w:rFonts w:ascii="Arial" w:hAnsi="Arial" w:cs="Arial"/>
          <w:iCs/>
          <w:color w:val="000000"/>
          <w:sz w:val="22"/>
          <w:szCs w:val="22"/>
        </w:rPr>
        <w:t xml:space="preserve"> licitação </w:t>
      </w:r>
      <w:r w:rsidRPr="001F0F0A">
        <w:rPr>
          <w:rFonts w:ascii="Arial" w:hAnsi="Arial" w:cs="Arial"/>
          <w:iCs/>
          <w:color w:val="000000"/>
          <w:sz w:val="22"/>
          <w:szCs w:val="22"/>
        </w:rPr>
        <w:t xml:space="preserve"> modalidade </w:t>
      </w:r>
      <w:r w:rsidRPr="001F0F0A">
        <w:rPr>
          <w:rFonts w:ascii="Arial" w:hAnsi="Arial" w:cs="Arial"/>
          <w:b/>
          <w:iCs/>
          <w:color w:val="000000"/>
          <w:sz w:val="22"/>
          <w:szCs w:val="22"/>
        </w:rPr>
        <w:t>TOMADA DE PREÇOS</w:t>
      </w:r>
      <w:r w:rsidRPr="001F0F0A">
        <w:rPr>
          <w:rFonts w:ascii="Arial" w:hAnsi="Arial" w:cs="Arial"/>
          <w:iCs/>
          <w:color w:val="000000"/>
          <w:sz w:val="22"/>
          <w:szCs w:val="22"/>
        </w:rPr>
        <w:t xml:space="preserve">, tipo </w:t>
      </w:r>
      <w:r w:rsidRPr="001F0F0A">
        <w:rPr>
          <w:rFonts w:ascii="Arial" w:hAnsi="Arial" w:cs="Arial"/>
          <w:b/>
          <w:bCs/>
          <w:iCs/>
          <w:color w:val="000000"/>
          <w:sz w:val="22"/>
          <w:szCs w:val="22"/>
        </w:rPr>
        <w:t>MENOR PREÇO GLOBAL</w:t>
      </w:r>
      <w:r w:rsidRPr="001F0F0A">
        <w:rPr>
          <w:rFonts w:ascii="Arial" w:hAnsi="Arial" w:cs="Arial"/>
          <w:bCs/>
          <w:iCs/>
          <w:color w:val="000000"/>
          <w:sz w:val="22"/>
          <w:szCs w:val="22"/>
        </w:rPr>
        <w:t xml:space="preserve"> </w:t>
      </w:r>
      <w:r w:rsidRPr="001F0F0A">
        <w:rPr>
          <w:rFonts w:ascii="Arial" w:hAnsi="Arial" w:cs="Arial"/>
          <w:iCs/>
          <w:sz w:val="22"/>
          <w:szCs w:val="22"/>
        </w:rPr>
        <w:t>conforme disposto na Constituição Federal, Artigo 37 XXI, Constituição Estadual Artigo 27, XX e XXI, nos moldes da Lei nº 8.666/93 de 21/06/1993 conjugado com as alterações na Lei nº 8.883/94 de 08/06/94, para escolha das melhores propostas do seguinte objeto:</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 xml:space="preserve">1.0 – OBJETO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b/>
          <w:spacing w:val="20"/>
          <w:sz w:val="22"/>
          <w:szCs w:val="22"/>
        </w:rPr>
      </w:pPr>
      <w:r w:rsidRPr="001F0F0A">
        <w:rPr>
          <w:rFonts w:ascii="Arial" w:hAnsi="Arial" w:cs="Arial"/>
          <w:iCs/>
          <w:sz w:val="22"/>
          <w:szCs w:val="22"/>
        </w:rPr>
        <w:t xml:space="preserve">- A presente licitação tem por Objeto a </w:t>
      </w:r>
      <w:r w:rsidRPr="001F0F0A">
        <w:rPr>
          <w:rFonts w:ascii="Arial" w:hAnsi="Arial" w:cs="Arial"/>
          <w:b/>
          <w:spacing w:val="20"/>
          <w:sz w:val="22"/>
          <w:szCs w:val="22"/>
        </w:rPr>
        <w:t>“</w:t>
      </w:r>
      <w:r w:rsidRPr="001F0F0A">
        <w:rPr>
          <w:rFonts w:ascii="Arial" w:hAnsi="Arial" w:cs="Arial"/>
          <w:b/>
          <w:sz w:val="22"/>
          <w:szCs w:val="22"/>
        </w:rPr>
        <w:t>CONTRATAÇÃO DA PRESTAÇÃO DE SERVIÇOS DE REFEIÇÃO, TIPO MARMITEX E SELF SERVICE, DESTINADAS A FUNCIONÁRIOS A SERVIÇO FORA DE SEU LOCAL DE LOTAÇÃO DE SERVIÇO, E OU PESSOAS A SERVIÇOS NO MUNICÍPIO DE SANTA MARIA DO OESTE, DENTRE OUTRAS NECESSIDADES DOS DIVERSOS DEPARTAMENTOS</w:t>
      </w:r>
      <w:r>
        <w:rPr>
          <w:rFonts w:ascii="Arial" w:hAnsi="Arial" w:cs="Arial"/>
          <w:b/>
          <w:sz w:val="22"/>
          <w:szCs w:val="22"/>
        </w:rPr>
        <w:t xml:space="preserve"> DO MUNICIPIO”,</w:t>
      </w:r>
      <w:r w:rsidRPr="001F0F0A">
        <w:rPr>
          <w:rFonts w:ascii="Arial" w:hAnsi="Arial" w:cs="Arial"/>
          <w:b/>
          <w:spacing w:val="20"/>
          <w:sz w:val="22"/>
          <w:szCs w:val="22"/>
        </w:rPr>
        <w:t xml:space="preserve"> de acordo com as demais condições do edital e anexos.</w:t>
      </w:r>
    </w:p>
    <w:p w:rsidR="00501ECC" w:rsidRPr="001F0F0A" w:rsidRDefault="00501ECC" w:rsidP="00501ECC">
      <w:pPr>
        <w:jc w:val="both"/>
        <w:rPr>
          <w:rFonts w:ascii="Arial" w:hAnsi="Arial" w:cs="Arial"/>
          <w:b/>
          <w:bCs/>
          <w:iCs/>
          <w:color w:val="000000"/>
          <w:sz w:val="22"/>
          <w:szCs w:val="22"/>
        </w:rPr>
      </w:pPr>
    </w:p>
    <w:p w:rsidR="00501ECC" w:rsidRPr="001F0F0A" w:rsidRDefault="00501ECC" w:rsidP="00501ECC">
      <w:pPr>
        <w:jc w:val="both"/>
        <w:rPr>
          <w:rFonts w:ascii="Arial" w:hAnsi="Arial" w:cs="Arial"/>
          <w:b/>
          <w:bCs/>
          <w:iCs/>
          <w:color w:val="000000"/>
          <w:sz w:val="22"/>
          <w:szCs w:val="22"/>
        </w:rPr>
      </w:pPr>
      <w:r w:rsidRPr="001F0F0A">
        <w:rPr>
          <w:rFonts w:ascii="Arial" w:hAnsi="Arial" w:cs="Arial"/>
          <w:b/>
          <w:bCs/>
          <w:iCs/>
          <w:color w:val="000000"/>
          <w:sz w:val="22"/>
          <w:szCs w:val="22"/>
        </w:rPr>
        <w:t>2.0 – AQUISIÇÃO DO EDITAL</w:t>
      </w:r>
    </w:p>
    <w:p w:rsidR="00501ECC" w:rsidRPr="001F0F0A" w:rsidRDefault="00501ECC" w:rsidP="00501ECC">
      <w:pPr>
        <w:jc w:val="both"/>
        <w:rPr>
          <w:rFonts w:ascii="Arial" w:hAnsi="Arial" w:cs="Arial"/>
          <w:b/>
          <w:bCs/>
          <w:iCs/>
          <w:color w:val="000000"/>
          <w:sz w:val="22"/>
          <w:szCs w:val="22"/>
        </w:rPr>
      </w:pPr>
    </w:p>
    <w:p w:rsidR="00501ECC" w:rsidRPr="001F0F0A" w:rsidRDefault="00501ECC" w:rsidP="00501ECC">
      <w:pPr>
        <w:jc w:val="both"/>
        <w:rPr>
          <w:rFonts w:ascii="Arial" w:hAnsi="Arial" w:cs="Arial"/>
          <w:iCs/>
          <w:color w:val="000000"/>
          <w:sz w:val="22"/>
          <w:szCs w:val="22"/>
        </w:rPr>
      </w:pPr>
      <w:r w:rsidRPr="00F129A8">
        <w:rPr>
          <w:rFonts w:ascii="Arial" w:hAnsi="Arial" w:cs="Arial"/>
          <w:b/>
          <w:iCs/>
          <w:color w:val="000000"/>
          <w:sz w:val="22"/>
          <w:szCs w:val="22"/>
        </w:rPr>
        <w:t>2.1 –</w:t>
      </w:r>
      <w:r w:rsidRPr="001F0F0A">
        <w:rPr>
          <w:rFonts w:ascii="Arial" w:hAnsi="Arial" w:cs="Arial"/>
          <w:iCs/>
          <w:color w:val="000000"/>
          <w:sz w:val="22"/>
          <w:szCs w:val="22"/>
        </w:rPr>
        <w:t xml:space="preserve"> O presente Edital, encontra-se à disposição para verificação por parte dos interessados no Setor de Licitações, nas dependências da Prefeitura Municipal situada na Rua José de França Pereira, 10 - Centro – Santa Maria do Oeste – PR</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b/>
          <w:sz w:val="22"/>
          <w:szCs w:val="22"/>
        </w:rPr>
      </w:pPr>
      <w:r w:rsidRPr="001F0F0A">
        <w:rPr>
          <w:rFonts w:ascii="Arial" w:hAnsi="Arial" w:cs="Arial"/>
          <w:b/>
          <w:sz w:val="22"/>
          <w:szCs w:val="22"/>
        </w:rPr>
        <w:t>3.0 – DAS CONDIÇÕES DE PARTICIPAÇÃO NA LICITAÇÃO</w:t>
      </w:r>
    </w:p>
    <w:p w:rsidR="00501ECC" w:rsidRPr="001F0F0A" w:rsidRDefault="00501ECC" w:rsidP="00501ECC">
      <w:pPr>
        <w:jc w:val="both"/>
        <w:rPr>
          <w:rFonts w:ascii="Arial" w:hAnsi="Arial" w:cs="Arial"/>
          <w:sz w:val="22"/>
          <w:szCs w:val="22"/>
        </w:rPr>
      </w:pPr>
      <w:r w:rsidRPr="001F0F0A">
        <w:rPr>
          <w:rFonts w:ascii="Arial" w:hAnsi="Arial" w:cs="Arial"/>
          <w:sz w:val="22"/>
          <w:szCs w:val="22"/>
        </w:rPr>
        <w:tab/>
      </w:r>
      <w:r w:rsidRPr="00F129A8">
        <w:rPr>
          <w:rFonts w:ascii="Arial" w:hAnsi="Arial" w:cs="Arial"/>
          <w:b/>
          <w:sz w:val="22"/>
          <w:szCs w:val="22"/>
        </w:rPr>
        <w:t>3.1 –</w:t>
      </w:r>
      <w:r w:rsidRPr="001F0F0A">
        <w:rPr>
          <w:rFonts w:ascii="Arial" w:hAnsi="Arial" w:cs="Arial"/>
          <w:sz w:val="22"/>
          <w:szCs w:val="22"/>
        </w:rPr>
        <w:t xml:space="preserve"> Poderão participar da presente licitação Pessoas Jurídicas, cadastradas ou não, na seção de Cadastros de Fornecedores da Prefeitura Municipal de Santa Maria do Oeste, bem como, aqueles que manifestarem interesse em participar do certame, com antecedência de no mínimo 24 (vinte e quatro) horas da data marcada para a entrega da Proposta, nos termos do § 3º do Art. 22 da Lei nº 8.666/93, e que atendam as condições exigidas pela Lei referida e suas alterações.</w:t>
      </w:r>
    </w:p>
    <w:p w:rsidR="00501ECC" w:rsidRPr="001F0F0A" w:rsidRDefault="00501ECC" w:rsidP="00501ECC">
      <w:pPr>
        <w:jc w:val="both"/>
        <w:rPr>
          <w:rFonts w:ascii="Arial" w:hAnsi="Arial" w:cs="Arial"/>
          <w:sz w:val="22"/>
          <w:szCs w:val="22"/>
        </w:rPr>
      </w:pPr>
      <w:r w:rsidRPr="001F0F0A">
        <w:rPr>
          <w:rFonts w:ascii="Arial" w:hAnsi="Arial" w:cs="Arial"/>
          <w:sz w:val="22"/>
          <w:szCs w:val="22"/>
        </w:rPr>
        <w:tab/>
      </w:r>
    </w:p>
    <w:p w:rsidR="00501ECC" w:rsidRPr="001F0F0A" w:rsidRDefault="00501ECC" w:rsidP="00501ECC">
      <w:pPr>
        <w:jc w:val="both"/>
        <w:rPr>
          <w:rFonts w:ascii="Arial" w:hAnsi="Arial" w:cs="Arial"/>
          <w:sz w:val="22"/>
          <w:szCs w:val="22"/>
        </w:rPr>
      </w:pPr>
      <w:r w:rsidRPr="001F0F0A">
        <w:rPr>
          <w:rFonts w:ascii="Arial" w:hAnsi="Arial" w:cs="Arial"/>
          <w:sz w:val="22"/>
          <w:szCs w:val="22"/>
        </w:rPr>
        <w:tab/>
      </w:r>
      <w:r w:rsidRPr="00F129A8">
        <w:rPr>
          <w:rFonts w:ascii="Arial" w:hAnsi="Arial" w:cs="Arial"/>
          <w:b/>
          <w:sz w:val="22"/>
          <w:szCs w:val="22"/>
        </w:rPr>
        <w:t>3.2 –</w:t>
      </w:r>
      <w:r w:rsidRPr="001F0F0A">
        <w:rPr>
          <w:rFonts w:ascii="Arial" w:hAnsi="Arial" w:cs="Arial"/>
          <w:sz w:val="22"/>
          <w:szCs w:val="22"/>
        </w:rPr>
        <w:t xml:space="preserve"> Estão impedidos de participar desta Licitação, as pessoas e/ou empresas que se enquadrem no Art. 9.º da Lei 8.666/93.</w:t>
      </w:r>
    </w:p>
    <w:p w:rsidR="00501ECC" w:rsidRDefault="00501ECC" w:rsidP="00501ECC">
      <w:pPr>
        <w:jc w:val="both"/>
        <w:rPr>
          <w:rFonts w:ascii="Arial" w:hAnsi="Arial" w:cs="Arial"/>
          <w:sz w:val="22"/>
          <w:szCs w:val="22"/>
        </w:rPr>
      </w:pPr>
      <w:r w:rsidRPr="001F0F0A">
        <w:rPr>
          <w:rFonts w:ascii="Arial" w:hAnsi="Arial" w:cs="Arial"/>
          <w:sz w:val="22"/>
          <w:szCs w:val="22"/>
        </w:rPr>
        <w:lastRenderedPageBreak/>
        <w:tab/>
      </w:r>
      <w:r w:rsidRPr="00F129A8">
        <w:rPr>
          <w:rFonts w:ascii="Arial" w:hAnsi="Arial" w:cs="Arial"/>
          <w:b/>
          <w:sz w:val="22"/>
          <w:szCs w:val="22"/>
        </w:rPr>
        <w:t>3.3 –</w:t>
      </w:r>
      <w:r w:rsidRPr="001F0F0A">
        <w:rPr>
          <w:rFonts w:ascii="Arial" w:hAnsi="Arial" w:cs="Arial"/>
          <w:sz w:val="22"/>
          <w:szCs w:val="22"/>
        </w:rPr>
        <w:t xml:space="preserve"> A participação nesta licitação implica na aceitação integral e irretratável dos termos e condições deste edital de Licitação, e de seus anexos, que ficam fazendo parte integrante deste Edital da Lei nº 8.666 de </w:t>
      </w:r>
      <w:smartTag w:uri="urn:schemas-microsoft-com:office:smarttags" w:element="date">
        <w:smartTagPr>
          <w:attr w:name="Year" w:val="1993"/>
          <w:attr w:name="Day" w:val="21"/>
          <w:attr w:name="Month" w:val="6"/>
          <w:attr w:name="ls" w:val="trans"/>
        </w:smartTagPr>
        <w:r w:rsidRPr="001F0F0A">
          <w:rPr>
            <w:rFonts w:ascii="Arial" w:hAnsi="Arial" w:cs="Arial"/>
            <w:sz w:val="22"/>
            <w:szCs w:val="22"/>
          </w:rPr>
          <w:t>21 de junho de 1993</w:t>
        </w:r>
      </w:smartTag>
      <w:r w:rsidRPr="001F0F0A">
        <w:rPr>
          <w:rFonts w:ascii="Arial" w:hAnsi="Arial" w:cs="Arial"/>
          <w:sz w:val="22"/>
          <w:szCs w:val="22"/>
        </w:rPr>
        <w:t xml:space="preserve"> e suas alterações.</w:t>
      </w:r>
    </w:p>
    <w:p w:rsidR="00501ECC" w:rsidRPr="001F0F0A" w:rsidRDefault="00501ECC" w:rsidP="00501ECC">
      <w:pPr>
        <w:jc w:val="both"/>
        <w:rPr>
          <w:rFonts w:ascii="Arial" w:hAnsi="Arial" w:cs="Arial"/>
          <w:sz w:val="22"/>
          <w:szCs w:val="22"/>
        </w:rPr>
      </w:pPr>
    </w:p>
    <w:p w:rsidR="00501ECC" w:rsidRPr="005802BE" w:rsidRDefault="00501ECC" w:rsidP="00501ECC">
      <w:pPr>
        <w:spacing w:line="276" w:lineRule="auto"/>
        <w:jc w:val="both"/>
        <w:rPr>
          <w:rFonts w:ascii="Arial" w:hAnsi="Arial" w:cs="Arial"/>
          <w:b/>
          <w:sz w:val="22"/>
          <w:szCs w:val="22"/>
          <w:lang w:eastAsia="ar-SA"/>
        </w:rPr>
      </w:pPr>
      <w:r w:rsidRPr="005802BE">
        <w:rPr>
          <w:rFonts w:ascii="Arial" w:hAnsi="Arial" w:cs="Arial"/>
          <w:b/>
          <w:sz w:val="22"/>
          <w:szCs w:val="22"/>
        </w:rPr>
        <w:t xml:space="preserve">4.0 – DA COMPROVAÇÃO DA REGULARIDADE FISCAL E DO DIREITO DE PREFERÊNCIA DAS MICROEMPRESAS E EMPRESAS DE PEQUENO PORTE NOS TERMOS DA LEI </w:t>
      </w:r>
      <w:r w:rsidRPr="005802BE">
        <w:rPr>
          <w:rFonts w:ascii="Arial" w:hAnsi="Arial" w:cs="Arial"/>
          <w:b/>
          <w:sz w:val="22"/>
          <w:szCs w:val="22"/>
          <w:lang w:eastAsia="ar-SA"/>
        </w:rPr>
        <w:t>COMPLEMENTAR 123, DE 14 DE DEZEMBRO DE 2006.</w:t>
      </w:r>
    </w:p>
    <w:p w:rsidR="00501ECC" w:rsidRPr="005802BE" w:rsidRDefault="00501ECC" w:rsidP="00501ECC">
      <w:pPr>
        <w:spacing w:line="276" w:lineRule="auto"/>
        <w:jc w:val="both"/>
        <w:rPr>
          <w:rFonts w:ascii="Arial" w:hAnsi="Arial" w:cs="Arial"/>
          <w:b/>
          <w:sz w:val="22"/>
          <w:szCs w:val="22"/>
        </w:rPr>
      </w:pPr>
    </w:p>
    <w:p w:rsidR="00501ECC" w:rsidRPr="005802BE" w:rsidRDefault="00501ECC" w:rsidP="00501ECC">
      <w:pPr>
        <w:pStyle w:val="Corpodetexto2"/>
        <w:spacing w:line="276" w:lineRule="auto"/>
        <w:rPr>
          <w:rFonts w:cs="Arial"/>
          <w:b/>
          <w:i w:val="0"/>
          <w:szCs w:val="22"/>
        </w:rPr>
      </w:pPr>
      <w:r w:rsidRPr="005802BE">
        <w:rPr>
          <w:rFonts w:cs="Arial"/>
          <w:b/>
          <w:i w:val="0"/>
          <w:szCs w:val="22"/>
        </w:rPr>
        <w:t>4.1.1</w:t>
      </w:r>
      <w:r w:rsidRPr="005802BE">
        <w:rPr>
          <w:rFonts w:cs="Arial"/>
          <w:i w:val="0"/>
          <w:szCs w:val="22"/>
        </w:rPr>
        <w:t>- As microempresas e empresas de pequeno</w:t>
      </w:r>
      <w:r w:rsidRPr="005802BE">
        <w:rPr>
          <w:rFonts w:cs="Arial"/>
          <w:b/>
          <w:i w:val="0"/>
          <w:szCs w:val="22"/>
        </w:rPr>
        <w:t xml:space="preserve"> porte deverão apresentar toda </w:t>
      </w:r>
      <w:r w:rsidRPr="005802BE">
        <w:rPr>
          <w:rFonts w:cs="Arial"/>
          <w:i w:val="0"/>
          <w:szCs w:val="22"/>
        </w:rPr>
        <w:t xml:space="preserve">a documentação exigida para efeito de comprovação de sua regularidade </w:t>
      </w:r>
      <w:r w:rsidR="00F129A8">
        <w:rPr>
          <w:rFonts w:cs="Arial"/>
          <w:i w:val="0"/>
          <w:szCs w:val="22"/>
        </w:rPr>
        <w:t>fiscal e trabalhista (item 5.5</w:t>
      </w:r>
      <w:r>
        <w:rPr>
          <w:rFonts w:cs="Arial"/>
          <w:i w:val="0"/>
          <w:szCs w:val="22"/>
        </w:rPr>
        <w:t>.2</w:t>
      </w:r>
      <w:r w:rsidRPr="005802BE">
        <w:rPr>
          <w:rFonts w:cs="Arial"/>
          <w:i w:val="0"/>
          <w:szCs w:val="22"/>
        </w:rPr>
        <w:t>)</w:t>
      </w:r>
      <w:r w:rsidRPr="005802BE">
        <w:rPr>
          <w:rFonts w:cs="Arial"/>
          <w:i w:val="0"/>
          <w:color w:val="FF0000"/>
          <w:szCs w:val="22"/>
        </w:rPr>
        <w:t xml:space="preserve"> </w:t>
      </w:r>
      <w:r w:rsidRPr="005802BE">
        <w:rPr>
          <w:rFonts w:cs="Arial"/>
          <w:i w:val="0"/>
          <w:szCs w:val="22"/>
        </w:rPr>
        <w:t xml:space="preserve">mesmo que apresente alguma restrição, neste caso sendo habilitadas sob condição. </w:t>
      </w:r>
    </w:p>
    <w:p w:rsidR="00501ECC" w:rsidRPr="005802BE" w:rsidRDefault="00501ECC" w:rsidP="00501ECC">
      <w:pPr>
        <w:pStyle w:val="Corpodetexto2"/>
        <w:spacing w:line="276" w:lineRule="auto"/>
        <w:rPr>
          <w:rFonts w:cs="Arial"/>
          <w:b/>
          <w:i w:val="0"/>
          <w:szCs w:val="22"/>
        </w:rPr>
      </w:pPr>
      <w:r w:rsidRPr="005802BE">
        <w:rPr>
          <w:rFonts w:cs="Arial"/>
          <w:b/>
          <w:i w:val="0"/>
          <w:szCs w:val="22"/>
        </w:rPr>
        <w:t>4.1.2 -</w:t>
      </w:r>
      <w:r w:rsidRPr="005802BE">
        <w:rPr>
          <w:rFonts w:cs="Arial"/>
          <w:i w:val="0"/>
          <w:szCs w:val="22"/>
        </w:rPr>
        <w:t xml:space="preserve"> Será assegurado, como critério de desempate, a preferência de contratação para as microempresas e empresas de pequeno porte. </w:t>
      </w:r>
    </w:p>
    <w:p w:rsidR="00501ECC" w:rsidRPr="005802BE" w:rsidRDefault="00501ECC" w:rsidP="00501ECC">
      <w:pPr>
        <w:pStyle w:val="Corpodetexto2"/>
        <w:spacing w:line="276" w:lineRule="auto"/>
        <w:rPr>
          <w:rFonts w:cs="Arial"/>
          <w:b/>
          <w:i w:val="0"/>
          <w:szCs w:val="22"/>
        </w:rPr>
      </w:pPr>
      <w:r w:rsidRPr="005802BE">
        <w:rPr>
          <w:rFonts w:cs="Arial"/>
          <w:b/>
          <w:i w:val="0"/>
          <w:szCs w:val="22"/>
        </w:rPr>
        <w:t>4.1.3 -</w:t>
      </w:r>
      <w:r w:rsidRPr="005802BE">
        <w:rPr>
          <w:rFonts w:cs="Arial"/>
          <w:i w:val="0"/>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501ECC" w:rsidRPr="005802BE" w:rsidRDefault="00501ECC" w:rsidP="00501ECC">
      <w:pPr>
        <w:pStyle w:val="Corpodetexto2"/>
        <w:spacing w:line="276" w:lineRule="auto"/>
        <w:rPr>
          <w:rFonts w:cs="Arial"/>
          <w:b/>
          <w:i w:val="0"/>
          <w:szCs w:val="22"/>
        </w:rPr>
      </w:pPr>
      <w:r w:rsidRPr="005802BE">
        <w:rPr>
          <w:rFonts w:cs="Arial"/>
          <w:b/>
          <w:i w:val="0"/>
          <w:szCs w:val="22"/>
        </w:rPr>
        <w:t>4.1.4 -</w:t>
      </w:r>
      <w:r w:rsidRPr="005802BE">
        <w:rPr>
          <w:rFonts w:cs="Arial"/>
          <w:i w:val="0"/>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501ECC" w:rsidRPr="005802BE" w:rsidRDefault="00501ECC" w:rsidP="00501ECC">
      <w:pPr>
        <w:pStyle w:val="Corpodetexto2"/>
        <w:spacing w:line="276" w:lineRule="auto"/>
        <w:rPr>
          <w:rFonts w:cs="Arial"/>
          <w:b/>
          <w:i w:val="0"/>
          <w:szCs w:val="22"/>
        </w:rPr>
      </w:pPr>
      <w:r w:rsidRPr="005802BE">
        <w:rPr>
          <w:rFonts w:cs="Arial"/>
          <w:b/>
          <w:i w:val="0"/>
          <w:szCs w:val="22"/>
        </w:rPr>
        <w:t>4.1.5 -</w:t>
      </w:r>
      <w:r w:rsidRPr="005802BE">
        <w:rPr>
          <w:rFonts w:cs="Arial"/>
          <w:i w:val="0"/>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501ECC" w:rsidRPr="005802BE" w:rsidRDefault="00501ECC" w:rsidP="00501ECC">
      <w:pPr>
        <w:pStyle w:val="Corpodetexto2"/>
        <w:spacing w:line="276" w:lineRule="auto"/>
        <w:rPr>
          <w:rFonts w:cs="Arial"/>
          <w:b/>
          <w:i w:val="0"/>
          <w:szCs w:val="22"/>
        </w:rPr>
      </w:pPr>
      <w:r w:rsidRPr="005802BE">
        <w:rPr>
          <w:rFonts w:cs="Arial"/>
          <w:b/>
          <w:i w:val="0"/>
          <w:szCs w:val="22"/>
        </w:rPr>
        <w:t xml:space="preserve">4.1.6 -  </w:t>
      </w:r>
      <w:r w:rsidRPr="005802BE">
        <w:rPr>
          <w:rFonts w:cs="Arial"/>
          <w:i w:val="0"/>
          <w:szCs w:val="22"/>
        </w:rPr>
        <w:t xml:space="preserve">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501ECC" w:rsidRPr="005802BE" w:rsidRDefault="00501ECC" w:rsidP="00501ECC">
      <w:pPr>
        <w:pStyle w:val="Corpodetexto2"/>
        <w:spacing w:line="276" w:lineRule="auto"/>
        <w:ind w:left="720" w:hanging="851"/>
        <w:rPr>
          <w:rFonts w:cs="Arial"/>
          <w:i w:val="0"/>
          <w:szCs w:val="22"/>
        </w:rPr>
      </w:pPr>
      <w:r w:rsidRPr="005802BE">
        <w:rPr>
          <w:rFonts w:cs="Arial"/>
          <w:i w:val="0"/>
          <w:szCs w:val="22"/>
        </w:rPr>
        <w:t xml:space="preserve"> </w:t>
      </w:r>
      <w:r w:rsidRPr="005802BE">
        <w:rPr>
          <w:rFonts w:cs="Arial"/>
          <w:b/>
          <w:i w:val="0"/>
          <w:szCs w:val="22"/>
        </w:rPr>
        <w:t>4.1.7 -</w:t>
      </w:r>
      <w:r w:rsidRPr="005802BE">
        <w:rPr>
          <w:rFonts w:cs="Arial"/>
          <w:i w:val="0"/>
          <w:szCs w:val="22"/>
        </w:rPr>
        <w:t xml:space="preserve">  Após a entrega das certidões e análise quanto à regularidade fiscal da proponente</w:t>
      </w:r>
    </w:p>
    <w:p w:rsidR="00501ECC" w:rsidRPr="005802BE" w:rsidRDefault="00501ECC" w:rsidP="00501ECC">
      <w:pPr>
        <w:pStyle w:val="Corpodetexto2"/>
        <w:spacing w:line="276" w:lineRule="auto"/>
        <w:rPr>
          <w:rFonts w:cs="Arial"/>
          <w:b/>
          <w:i w:val="0"/>
          <w:szCs w:val="22"/>
        </w:rPr>
      </w:pPr>
      <w:proofErr w:type="gramStart"/>
      <w:r w:rsidRPr="005802BE">
        <w:rPr>
          <w:rFonts w:cs="Arial"/>
          <w:i w:val="0"/>
          <w:szCs w:val="22"/>
        </w:rPr>
        <w:t>a</w:t>
      </w:r>
      <w:proofErr w:type="gramEnd"/>
      <w:r w:rsidRPr="005802BE">
        <w:rPr>
          <w:rFonts w:cs="Arial"/>
          <w:i w:val="0"/>
          <w:szCs w:val="22"/>
        </w:rPr>
        <w:t xml:space="preserve">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501ECC" w:rsidRPr="005802BE" w:rsidRDefault="00501ECC" w:rsidP="00501ECC">
      <w:pPr>
        <w:pStyle w:val="Corpodetexto2"/>
        <w:spacing w:line="276" w:lineRule="auto"/>
        <w:ind w:left="-131"/>
        <w:rPr>
          <w:rFonts w:cs="Arial"/>
          <w:b/>
          <w:i w:val="0"/>
          <w:szCs w:val="22"/>
        </w:rPr>
      </w:pPr>
      <w:r w:rsidRPr="005802BE">
        <w:rPr>
          <w:rFonts w:cs="Arial"/>
          <w:b/>
          <w:i w:val="0"/>
          <w:szCs w:val="22"/>
        </w:rPr>
        <w:t>4.1.8 -</w:t>
      </w:r>
      <w:r w:rsidRPr="005802BE">
        <w:rPr>
          <w:rFonts w:cs="Arial"/>
          <w:i w:val="0"/>
          <w:szCs w:val="22"/>
        </w:rPr>
        <w:t xml:space="preserve">  Caso a proponente vencedora não apresente os documentos exigidos no item 4.1.5, ou não ocorrendo a contratação ou a apresentação de nova proposta de preços pela microempresa ou empresa de pequeno porte melhor classificada, serão convocadas </w:t>
      </w:r>
      <w:r w:rsidRPr="005802BE">
        <w:rPr>
          <w:rFonts w:cs="Arial"/>
          <w:i w:val="0"/>
          <w:szCs w:val="22"/>
        </w:rPr>
        <w:lastRenderedPageBreak/>
        <w:t xml:space="preserve">as microempresas e empresas de pequeno porte remanescentes que se enquadrarem na hipótese do item 4.1.3, segundo a ordem de classificação.  </w:t>
      </w:r>
    </w:p>
    <w:p w:rsidR="00501ECC" w:rsidRDefault="00501ECC" w:rsidP="00501ECC">
      <w:pPr>
        <w:pStyle w:val="Corpodetexto2"/>
        <w:spacing w:line="276" w:lineRule="auto"/>
        <w:ind w:left="-131"/>
        <w:rPr>
          <w:rFonts w:cs="Arial"/>
          <w:i w:val="0"/>
          <w:szCs w:val="22"/>
        </w:rPr>
      </w:pPr>
      <w:r w:rsidRPr="005802BE">
        <w:rPr>
          <w:rFonts w:cs="Arial"/>
          <w:b/>
          <w:i w:val="0"/>
          <w:szCs w:val="22"/>
        </w:rPr>
        <w:t>4.1.9 -</w:t>
      </w:r>
      <w:r w:rsidRPr="005802BE">
        <w:rPr>
          <w:rFonts w:cs="Arial"/>
          <w:i w:val="0"/>
          <w:szCs w:val="22"/>
        </w:rPr>
        <w:t xml:space="preserve"> Na hipótese de não contratação de microempresa ou empresa de pequeno porte, nos termos dos itens anteriores, o objeto será adjudicado em favor da proposta de menor preço originalmente vencedora do certame. </w:t>
      </w:r>
    </w:p>
    <w:p w:rsidR="00501ECC" w:rsidRPr="005802BE" w:rsidRDefault="00501ECC" w:rsidP="00501ECC">
      <w:pPr>
        <w:pStyle w:val="Corpodetexto2"/>
        <w:spacing w:line="276" w:lineRule="auto"/>
        <w:ind w:left="-131"/>
        <w:rPr>
          <w:rFonts w:cs="Arial"/>
          <w:b/>
          <w:i w:val="0"/>
          <w:szCs w:val="22"/>
        </w:rPr>
      </w:pPr>
    </w:p>
    <w:p w:rsidR="00501ECC" w:rsidRPr="001F0F0A" w:rsidRDefault="00501ECC" w:rsidP="00501ECC">
      <w:pPr>
        <w:jc w:val="both"/>
        <w:rPr>
          <w:rFonts w:ascii="Arial" w:hAnsi="Arial" w:cs="Arial"/>
          <w:b/>
          <w:bCs/>
          <w:iCs/>
          <w:color w:val="000000"/>
          <w:sz w:val="22"/>
          <w:szCs w:val="22"/>
        </w:rPr>
      </w:pPr>
      <w:r>
        <w:rPr>
          <w:rFonts w:ascii="Arial" w:hAnsi="Arial" w:cs="Arial"/>
          <w:b/>
          <w:bCs/>
          <w:iCs/>
          <w:color w:val="000000"/>
          <w:sz w:val="22"/>
          <w:szCs w:val="22"/>
        </w:rPr>
        <w:t>5</w:t>
      </w:r>
      <w:r w:rsidRPr="001F0F0A">
        <w:rPr>
          <w:rFonts w:ascii="Arial" w:hAnsi="Arial" w:cs="Arial"/>
          <w:b/>
          <w:bCs/>
          <w:iCs/>
          <w:color w:val="000000"/>
          <w:sz w:val="22"/>
          <w:szCs w:val="22"/>
        </w:rPr>
        <w:t>.0 – DA DOCUMENTAÇÃO DE HABILITAÇÃO E DA PROPOSTA</w:t>
      </w:r>
    </w:p>
    <w:p w:rsidR="00501ECC" w:rsidRPr="001F0F0A" w:rsidRDefault="00704902" w:rsidP="00501ECC">
      <w:pPr>
        <w:jc w:val="both"/>
        <w:rPr>
          <w:rFonts w:ascii="Arial" w:hAnsi="Arial" w:cs="Arial"/>
          <w:iCs/>
          <w:color w:val="000000"/>
          <w:sz w:val="22"/>
          <w:szCs w:val="22"/>
        </w:rPr>
      </w:pPr>
      <w:r w:rsidRPr="00F129A8">
        <w:rPr>
          <w:rFonts w:ascii="Arial" w:hAnsi="Arial" w:cs="Arial"/>
          <w:b/>
          <w:bCs/>
          <w:iCs/>
          <w:color w:val="000000"/>
          <w:sz w:val="22"/>
          <w:szCs w:val="22"/>
        </w:rPr>
        <w:t>5</w:t>
      </w:r>
      <w:r w:rsidR="00501ECC" w:rsidRPr="00F129A8">
        <w:rPr>
          <w:rFonts w:ascii="Arial" w:hAnsi="Arial" w:cs="Arial"/>
          <w:b/>
          <w:bCs/>
          <w:iCs/>
          <w:color w:val="000000"/>
          <w:sz w:val="22"/>
          <w:szCs w:val="22"/>
        </w:rPr>
        <w:t>.1 –</w:t>
      </w:r>
      <w:r w:rsidR="00501ECC" w:rsidRPr="001F0F0A">
        <w:rPr>
          <w:rFonts w:ascii="Arial" w:hAnsi="Arial" w:cs="Arial"/>
          <w:iCs/>
          <w:color w:val="000000"/>
          <w:sz w:val="22"/>
          <w:szCs w:val="22"/>
        </w:rPr>
        <w:t xml:space="preserve"> O(a) proponente poderá modificar ou retirar sua proposta (envelopes nº1 e nº 2) após a entrega, desde que a comunicação, por escrito, da modificação ou retirada, seja recebida pela Comissão de Licitação, 24h00 (vinte e quatro horas) antes da data e horário limite estabelecido para o recebimento das propostas (envelopes nº 1 e nº 2).</w:t>
      </w:r>
    </w:p>
    <w:p w:rsidR="00501ECC" w:rsidRPr="001F0F0A" w:rsidRDefault="00704902" w:rsidP="00501ECC">
      <w:pPr>
        <w:jc w:val="both"/>
        <w:rPr>
          <w:rFonts w:ascii="Arial" w:hAnsi="Arial" w:cs="Arial"/>
          <w:bCs/>
          <w:iCs/>
          <w:color w:val="000000"/>
          <w:sz w:val="22"/>
          <w:szCs w:val="22"/>
        </w:rPr>
      </w:pPr>
      <w:r>
        <w:rPr>
          <w:rFonts w:ascii="Arial" w:hAnsi="Arial" w:cs="Arial"/>
          <w:bCs/>
          <w:iCs/>
          <w:color w:val="000000"/>
          <w:sz w:val="22"/>
          <w:szCs w:val="22"/>
        </w:rPr>
        <w:t>5</w:t>
      </w:r>
      <w:r w:rsidR="00501ECC" w:rsidRPr="001F0F0A">
        <w:rPr>
          <w:rFonts w:ascii="Arial" w:hAnsi="Arial" w:cs="Arial"/>
          <w:bCs/>
          <w:iCs/>
          <w:color w:val="000000"/>
          <w:sz w:val="22"/>
          <w:szCs w:val="22"/>
        </w:rPr>
        <w:t>.2 –</w:t>
      </w:r>
      <w:r w:rsidR="00501ECC" w:rsidRPr="001F0F0A">
        <w:rPr>
          <w:rFonts w:ascii="Arial" w:hAnsi="Arial" w:cs="Arial"/>
          <w:iCs/>
          <w:color w:val="000000"/>
          <w:sz w:val="22"/>
          <w:szCs w:val="22"/>
        </w:rPr>
        <w:tab/>
        <w:t>A proposta, os demais documentos, bem como toda a correspondência trocada entre a proponente e o licitador deverão ser escritos em língua portuguesa. Documentos de apoio, como ilustrações, catálogos, folhetos e outros similares, podem ser versados em outro idioma desde que acompanhados de tradução para o idioma português.</w:t>
      </w:r>
    </w:p>
    <w:p w:rsidR="00501ECC" w:rsidRPr="001F0F0A" w:rsidRDefault="00501ECC" w:rsidP="00501ECC">
      <w:pPr>
        <w:jc w:val="both"/>
        <w:rPr>
          <w:rFonts w:ascii="Arial" w:hAnsi="Arial" w:cs="Arial"/>
          <w:iCs/>
          <w:sz w:val="22"/>
          <w:szCs w:val="22"/>
        </w:rPr>
      </w:pPr>
    </w:p>
    <w:p w:rsidR="00501ECC" w:rsidRPr="001F0F0A" w:rsidRDefault="00704902" w:rsidP="00501ECC">
      <w:pPr>
        <w:jc w:val="both"/>
        <w:rPr>
          <w:rFonts w:ascii="Arial" w:hAnsi="Arial" w:cs="Arial"/>
          <w:b/>
          <w:sz w:val="22"/>
          <w:szCs w:val="22"/>
        </w:rPr>
      </w:pPr>
      <w:r>
        <w:rPr>
          <w:rFonts w:ascii="Arial" w:hAnsi="Arial" w:cs="Arial"/>
          <w:b/>
          <w:sz w:val="22"/>
          <w:szCs w:val="22"/>
        </w:rPr>
        <w:t>5.3</w:t>
      </w:r>
      <w:r w:rsidR="00501ECC" w:rsidRPr="001F0F0A">
        <w:rPr>
          <w:rFonts w:ascii="Arial" w:hAnsi="Arial" w:cs="Arial"/>
          <w:b/>
          <w:sz w:val="22"/>
          <w:szCs w:val="22"/>
        </w:rPr>
        <w:t xml:space="preserve"> – DA DOCUMENTAÇÃO PARA A HABILITAÇÃO</w:t>
      </w:r>
    </w:p>
    <w:p w:rsidR="00501ECC" w:rsidRPr="001F0F0A" w:rsidRDefault="00501ECC" w:rsidP="00501ECC">
      <w:pPr>
        <w:ind w:firstLine="708"/>
        <w:jc w:val="both"/>
        <w:rPr>
          <w:rFonts w:ascii="Arial" w:hAnsi="Arial" w:cs="Arial"/>
          <w:sz w:val="22"/>
          <w:szCs w:val="22"/>
        </w:rPr>
      </w:pPr>
      <w:r w:rsidRPr="00F129A8">
        <w:rPr>
          <w:rFonts w:ascii="Arial" w:hAnsi="Arial" w:cs="Arial"/>
          <w:b/>
          <w:sz w:val="22"/>
          <w:szCs w:val="22"/>
        </w:rPr>
        <w:t>5.2 –</w:t>
      </w:r>
      <w:r w:rsidRPr="001F0F0A">
        <w:rPr>
          <w:rFonts w:ascii="Arial" w:hAnsi="Arial" w:cs="Arial"/>
          <w:b/>
          <w:sz w:val="22"/>
          <w:szCs w:val="22"/>
        </w:rPr>
        <w:t xml:space="preserve"> </w:t>
      </w:r>
      <w:r w:rsidRPr="001F0F0A">
        <w:rPr>
          <w:rFonts w:ascii="Arial" w:hAnsi="Arial" w:cs="Arial"/>
          <w:sz w:val="22"/>
          <w:szCs w:val="22"/>
        </w:rPr>
        <w:t>Em sessão Pública, no dia, horário e local indicados no preâmbulo deste edital a Comissão receberá os envelopes (</w:t>
      </w:r>
      <w:r w:rsidRPr="001F0F0A">
        <w:rPr>
          <w:rFonts w:ascii="Arial" w:hAnsi="Arial" w:cs="Arial"/>
          <w:b/>
          <w:sz w:val="22"/>
          <w:szCs w:val="22"/>
        </w:rPr>
        <w:t>n.º 01 – DOCUMENTAÇÃO</w:t>
      </w:r>
      <w:r w:rsidRPr="001F0F0A">
        <w:rPr>
          <w:rFonts w:ascii="Arial" w:hAnsi="Arial" w:cs="Arial"/>
          <w:sz w:val="22"/>
          <w:szCs w:val="22"/>
        </w:rPr>
        <w:t xml:space="preserve"> e </w:t>
      </w:r>
      <w:r w:rsidRPr="001F0F0A">
        <w:rPr>
          <w:rFonts w:ascii="Arial" w:hAnsi="Arial" w:cs="Arial"/>
          <w:b/>
          <w:sz w:val="22"/>
          <w:szCs w:val="22"/>
        </w:rPr>
        <w:t>n.º</w:t>
      </w:r>
      <w:r w:rsidRPr="001F0F0A">
        <w:rPr>
          <w:rFonts w:ascii="Arial" w:hAnsi="Arial" w:cs="Arial"/>
          <w:sz w:val="22"/>
          <w:szCs w:val="22"/>
        </w:rPr>
        <w:t xml:space="preserve"> </w:t>
      </w:r>
      <w:r w:rsidRPr="001F0F0A">
        <w:rPr>
          <w:rFonts w:ascii="Arial" w:hAnsi="Arial" w:cs="Arial"/>
          <w:b/>
          <w:sz w:val="22"/>
          <w:szCs w:val="22"/>
        </w:rPr>
        <w:t>02 – PROPOSTA</w:t>
      </w:r>
      <w:r>
        <w:rPr>
          <w:rFonts w:ascii="Arial" w:hAnsi="Arial" w:cs="Arial"/>
          <w:sz w:val="22"/>
          <w:szCs w:val="22"/>
        </w:rPr>
        <w:t xml:space="preserve">) </w:t>
      </w:r>
      <w:r w:rsidRPr="001F0F0A">
        <w:rPr>
          <w:rFonts w:ascii="Arial" w:hAnsi="Arial" w:cs="Arial"/>
          <w:sz w:val="22"/>
          <w:szCs w:val="22"/>
        </w:rPr>
        <w:t xml:space="preserve">devidamente lavrados e inviolado de cada proponente licitante, e os rubricará juntamente com representantes credenciados presentes </w:t>
      </w:r>
      <w:proofErr w:type="spellStart"/>
      <w:r w:rsidRPr="001F0F0A">
        <w:rPr>
          <w:rFonts w:ascii="Arial" w:hAnsi="Arial" w:cs="Arial"/>
          <w:sz w:val="22"/>
          <w:szCs w:val="22"/>
        </w:rPr>
        <w:t>a</w:t>
      </w:r>
      <w:proofErr w:type="spellEnd"/>
      <w:r w:rsidRPr="001F0F0A">
        <w:rPr>
          <w:rFonts w:ascii="Arial" w:hAnsi="Arial" w:cs="Arial"/>
          <w:sz w:val="22"/>
          <w:szCs w:val="22"/>
        </w:rPr>
        <w:t xml:space="preserve"> sessão. </w:t>
      </w:r>
    </w:p>
    <w:p w:rsidR="00501ECC" w:rsidRPr="001F0F0A" w:rsidRDefault="00501ECC" w:rsidP="00501ECC">
      <w:pPr>
        <w:jc w:val="both"/>
        <w:rPr>
          <w:rFonts w:ascii="Arial" w:hAnsi="Arial" w:cs="Arial"/>
          <w:b/>
          <w:sz w:val="22"/>
          <w:szCs w:val="22"/>
        </w:rPr>
      </w:pPr>
    </w:p>
    <w:p w:rsidR="00501ECC" w:rsidRPr="001F0F0A" w:rsidRDefault="00704902" w:rsidP="00501ECC">
      <w:pPr>
        <w:ind w:firstLine="708"/>
        <w:jc w:val="both"/>
        <w:rPr>
          <w:rFonts w:ascii="Arial" w:hAnsi="Arial" w:cs="Arial"/>
          <w:b/>
          <w:sz w:val="22"/>
          <w:szCs w:val="22"/>
        </w:rPr>
      </w:pPr>
      <w:r w:rsidRPr="00F129A8">
        <w:rPr>
          <w:rFonts w:ascii="Arial" w:hAnsi="Arial" w:cs="Arial"/>
          <w:b/>
          <w:sz w:val="22"/>
          <w:szCs w:val="22"/>
        </w:rPr>
        <w:t>5.4</w:t>
      </w:r>
      <w:r w:rsidR="00501ECC" w:rsidRPr="00F129A8">
        <w:rPr>
          <w:rFonts w:ascii="Arial" w:hAnsi="Arial" w:cs="Arial"/>
          <w:b/>
          <w:sz w:val="22"/>
          <w:szCs w:val="22"/>
        </w:rPr>
        <w:t xml:space="preserve"> –</w:t>
      </w:r>
      <w:r w:rsidR="00501ECC" w:rsidRPr="001F0F0A">
        <w:rPr>
          <w:rFonts w:ascii="Arial" w:hAnsi="Arial" w:cs="Arial"/>
          <w:sz w:val="22"/>
          <w:szCs w:val="22"/>
        </w:rPr>
        <w:t xml:space="preserve"> Os interessados deverão inserir no Envelope de n.º 01 – DOCUMENTAÇÃO, sob pena de inabilitação, os documentos abaixo relacionados, em uma via, ordenado em um volume distinto que deverá ser apresentado em original ou em cópia reprográfica autenticada. As folhas deverão, preferivelmente, ser do tamanho </w:t>
      </w:r>
      <w:r w:rsidR="00501ECC" w:rsidRPr="001F0F0A">
        <w:rPr>
          <w:rFonts w:ascii="Arial" w:hAnsi="Arial" w:cs="Arial"/>
          <w:b/>
          <w:sz w:val="22"/>
          <w:szCs w:val="22"/>
        </w:rPr>
        <w:t xml:space="preserve">A4 (21,0 X </w:t>
      </w:r>
      <w:smartTag w:uri="urn:schemas-microsoft-com:office:smarttags" w:element="metricconverter">
        <w:smartTagPr>
          <w:attr w:name="ProductID" w:val="29,7 cm"/>
        </w:smartTagPr>
        <w:r w:rsidR="00501ECC" w:rsidRPr="001F0F0A">
          <w:rPr>
            <w:rFonts w:ascii="Arial" w:hAnsi="Arial" w:cs="Arial"/>
            <w:b/>
            <w:sz w:val="22"/>
            <w:szCs w:val="22"/>
          </w:rPr>
          <w:t>29,7 cm</w:t>
        </w:r>
      </w:smartTag>
      <w:r w:rsidR="00501ECC" w:rsidRPr="001F0F0A">
        <w:rPr>
          <w:rFonts w:ascii="Arial" w:hAnsi="Arial" w:cs="Arial"/>
          <w:b/>
          <w:sz w:val="22"/>
          <w:szCs w:val="22"/>
        </w:rPr>
        <w:t xml:space="preserve">). </w:t>
      </w: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b/>
          <w:sz w:val="22"/>
          <w:szCs w:val="22"/>
          <w:u w:val="single"/>
        </w:rPr>
      </w:pPr>
    </w:p>
    <w:p w:rsidR="00501ECC" w:rsidRPr="001F0F0A" w:rsidRDefault="00704902" w:rsidP="00501ECC">
      <w:pPr>
        <w:jc w:val="both"/>
        <w:rPr>
          <w:rFonts w:ascii="Arial" w:hAnsi="Arial" w:cs="Arial"/>
          <w:b/>
          <w:bCs/>
          <w:color w:val="000000"/>
          <w:sz w:val="22"/>
          <w:szCs w:val="22"/>
        </w:rPr>
      </w:pPr>
      <w:r>
        <w:rPr>
          <w:rFonts w:ascii="Arial" w:hAnsi="Arial" w:cs="Arial"/>
          <w:b/>
          <w:sz w:val="22"/>
          <w:szCs w:val="22"/>
          <w:u w:val="single"/>
        </w:rPr>
        <w:t>5.5</w:t>
      </w:r>
      <w:r w:rsidR="00501ECC" w:rsidRPr="001F0F0A">
        <w:rPr>
          <w:rFonts w:ascii="Arial" w:hAnsi="Arial" w:cs="Arial"/>
          <w:b/>
          <w:sz w:val="22"/>
          <w:szCs w:val="22"/>
          <w:u w:val="single"/>
        </w:rPr>
        <w:t xml:space="preserve"> – Quanto a </w:t>
      </w:r>
      <w:r w:rsidR="00501ECC" w:rsidRPr="001F0F0A">
        <w:rPr>
          <w:rFonts w:ascii="Arial" w:hAnsi="Arial" w:cs="Arial"/>
          <w:b/>
          <w:bCs/>
          <w:color w:val="000000"/>
          <w:sz w:val="22"/>
          <w:szCs w:val="22"/>
          <w:u w:val="single"/>
        </w:rPr>
        <w:t>Habilitação Pessoa Jurídica:</w:t>
      </w:r>
    </w:p>
    <w:p w:rsidR="00501ECC" w:rsidRPr="001F0F0A" w:rsidRDefault="00501ECC" w:rsidP="00501ECC">
      <w:pPr>
        <w:jc w:val="both"/>
        <w:rPr>
          <w:rFonts w:ascii="Arial" w:hAnsi="Arial" w:cs="Arial"/>
          <w:b/>
          <w:color w:val="000000"/>
          <w:sz w:val="22"/>
          <w:szCs w:val="22"/>
        </w:rPr>
      </w:pPr>
    </w:p>
    <w:p w:rsidR="00501ECC" w:rsidRPr="001F0F0A" w:rsidRDefault="00704902" w:rsidP="00501ECC">
      <w:pPr>
        <w:jc w:val="both"/>
        <w:rPr>
          <w:rFonts w:ascii="Arial" w:hAnsi="Arial" w:cs="Arial"/>
          <w:b/>
          <w:bCs/>
          <w:color w:val="000000"/>
          <w:sz w:val="22"/>
          <w:szCs w:val="22"/>
        </w:rPr>
      </w:pPr>
      <w:r>
        <w:rPr>
          <w:rFonts w:ascii="Arial" w:hAnsi="Arial" w:cs="Arial"/>
          <w:b/>
          <w:color w:val="000000"/>
          <w:sz w:val="22"/>
          <w:szCs w:val="22"/>
        </w:rPr>
        <w:t>5.5</w:t>
      </w:r>
      <w:r w:rsidR="00501ECC" w:rsidRPr="001F0F0A">
        <w:rPr>
          <w:rFonts w:ascii="Arial" w:hAnsi="Arial" w:cs="Arial"/>
          <w:b/>
          <w:color w:val="000000"/>
          <w:sz w:val="22"/>
          <w:szCs w:val="22"/>
        </w:rPr>
        <w:t xml:space="preserve">.1 - </w:t>
      </w:r>
      <w:r w:rsidR="00501ECC" w:rsidRPr="001F0F0A">
        <w:rPr>
          <w:rFonts w:ascii="Arial" w:hAnsi="Arial" w:cs="Arial"/>
          <w:b/>
          <w:bCs/>
          <w:color w:val="000000"/>
          <w:sz w:val="22"/>
          <w:szCs w:val="22"/>
        </w:rPr>
        <w:t>Habilitação Pessoa Jurídica:</w:t>
      </w:r>
    </w:p>
    <w:p w:rsidR="00501ECC" w:rsidRPr="001F0F0A" w:rsidRDefault="00501ECC" w:rsidP="00501ECC">
      <w:pPr>
        <w:jc w:val="both"/>
        <w:rPr>
          <w:rFonts w:ascii="Arial" w:hAnsi="Arial" w:cs="Arial"/>
          <w:b/>
          <w:color w:val="000000"/>
          <w:sz w:val="22"/>
          <w:szCs w:val="22"/>
        </w:rPr>
      </w:pPr>
      <w:r w:rsidRPr="001F0F0A">
        <w:rPr>
          <w:rFonts w:ascii="Arial" w:hAnsi="Arial" w:cs="Arial"/>
          <w:b/>
          <w:color w:val="000000"/>
          <w:sz w:val="22"/>
          <w:szCs w:val="22"/>
        </w:rPr>
        <w:t xml:space="preserve"> </w:t>
      </w:r>
      <w:r w:rsidRPr="001F0F0A">
        <w:rPr>
          <w:rFonts w:ascii="Arial" w:hAnsi="Arial" w:cs="Arial"/>
          <w:b/>
          <w:color w:val="000000"/>
          <w:sz w:val="22"/>
          <w:szCs w:val="22"/>
        </w:rPr>
        <w:tab/>
      </w:r>
      <w:r w:rsidRPr="001F0F0A">
        <w:rPr>
          <w:rFonts w:ascii="Arial" w:hAnsi="Arial" w:cs="Arial"/>
          <w:color w:val="000000"/>
          <w:sz w:val="22"/>
          <w:szCs w:val="22"/>
        </w:rPr>
        <w:t xml:space="preserve"> </w:t>
      </w:r>
    </w:p>
    <w:p w:rsidR="00501ECC" w:rsidRPr="001F0F0A" w:rsidRDefault="00501ECC" w:rsidP="00501ECC">
      <w:pPr>
        <w:ind w:firstLine="708"/>
        <w:jc w:val="both"/>
        <w:rPr>
          <w:rFonts w:ascii="Arial" w:hAnsi="Arial" w:cs="Arial"/>
          <w:color w:val="000000"/>
          <w:sz w:val="22"/>
          <w:szCs w:val="22"/>
        </w:rPr>
      </w:pPr>
      <w:r w:rsidRPr="001F0F0A">
        <w:rPr>
          <w:rFonts w:ascii="Arial" w:hAnsi="Arial" w:cs="Arial"/>
          <w:b/>
          <w:color w:val="000000"/>
          <w:sz w:val="22"/>
          <w:szCs w:val="22"/>
        </w:rPr>
        <w:t xml:space="preserve">a) </w:t>
      </w:r>
      <w:r w:rsidRPr="001F0F0A">
        <w:rPr>
          <w:rFonts w:ascii="Arial" w:hAnsi="Arial" w:cs="Arial"/>
          <w:color w:val="000000"/>
          <w:sz w:val="22"/>
          <w:szCs w:val="22"/>
        </w:rPr>
        <w:t>Cópia autenticada do Contrato Social e última alteração contratual, ou Declaração de Firma Individual, devidamente registrado, em se tratando de sociedades comerciais e, no caso de sociedade por ações, acompanhados de documentos de eleições de seus administradores;</w:t>
      </w:r>
    </w:p>
    <w:p w:rsidR="00501ECC" w:rsidRPr="001F0F0A" w:rsidRDefault="00501ECC" w:rsidP="00501ECC">
      <w:pPr>
        <w:jc w:val="both"/>
        <w:rPr>
          <w:rFonts w:ascii="Arial" w:hAnsi="Arial" w:cs="Arial"/>
          <w:color w:val="000000"/>
          <w:sz w:val="22"/>
          <w:szCs w:val="22"/>
        </w:rPr>
      </w:pPr>
      <w:r w:rsidRPr="001F0F0A">
        <w:rPr>
          <w:rFonts w:ascii="Arial" w:hAnsi="Arial" w:cs="Arial"/>
          <w:b/>
          <w:color w:val="000000"/>
          <w:sz w:val="22"/>
          <w:szCs w:val="22"/>
        </w:rPr>
        <w:t xml:space="preserve">  </w:t>
      </w:r>
      <w:r w:rsidRPr="001F0F0A">
        <w:rPr>
          <w:rFonts w:ascii="Arial" w:hAnsi="Arial" w:cs="Arial"/>
          <w:b/>
          <w:color w:val="000000"/>
          <w:sz w:val="22"/>
          <w:szCs w:val="22"/>
        </w:rPr>
        <w:tab/>
        <w:t xml:space="preserve">b) </w:t>
      </w:r>
      <w:r w:rsidRPr="001F0F0A">
        <w:rPr>
          <w:rFonts w:ascii="Arial" w:hAnsi="Arial" w:cs="Arial"/>
          <w:color w:val="000000"/>
          <w:sz w:val="22"/>
          <w:szCs w:val="22"/>
        </w:rPr>
        <w:t>Comprovante de Inscrição e de Situação no Cadastro Nacional de Pessoa Jurídica – CNPJ;</w:t>
      </w:r>
    </w:p>
    <w:p w:rsidR="00501ECC" w:rsidRPr="001F0F0A" w:rsidRDefault="00501ECC" w:rsidP="00501ECC">
      <w:pPr>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b/>
          <w:color w:val="000000"/>
          <w:sz w:val="22"/>
          <w:szCs w:val="22"/>
        </w:rPr>
        <w:t xml:space="preserve">c) </w:t>
      </w:r>
      <w:r w:rsidRPr="001F0F0A">
        <w:rPr>
          <w:rFonts w:ascii="Arial" w:hAnsi="Arial" w:cs="Arial"/>
          <w:color w:val="000000"/>
          <w:sz w:val="22"/>
          <w:szCs w:val="22"/>
        </w:rPr>
        <w:t xml:space="preserve">Registro Cadastral, expedido pela Divisão de Licitações do Município Licitante, até 03 (três) dias úteis antes do prazo previsto para a abertura da Licitação, conforme preceitua o Artigo 22, Parágrafo Segundo da Lei n.º 8.666/93, ou Certificado de Cadastro de Licitantes do Estado.   </w:t>
      </w:r>
    </w:p>
    <w:p w:rsidR="00501ECC" w:rsidRPr="001F0F0A" w:rsidRDefault="00501ECC" w:rsidP="00501ECC">
      <w:pPr>
        <w:widowControl w:val="0"/>
        <w:autoSpaceDE w:val="0"/>
        <w:autoSpaceDN w:val="0"/>
        <w:adjustRightInd w:val="0"/>
        <w:jc w:val="both"/>
        <w:rPr>
          <w:rFonts w:ascii="Arial" w:hAnsi="Arial" w:cs="Arial"/>
          <w:b/>
          <w:color w:val="000000"/>
          <w:sz w:val="22"/>
          <w:szCs w:val="22"/>
        </w:rPr>
      </w:pPr>
      <w:r w:rsidRPr="001F0F0A">
        <w:rPr>
          <w:rFonts w:ascii="Arial" w:hAnsi="Arial" w:cs="Arial"/>
          <w:color w:val="000000"/>
          <w:sz w:val="22"/>
          <w:szCs w:val="22"/>
        </w:rPr>
        <w:t xml:space="preserve"> </w:t>
      </w:r>
      <w:r w:rsidRPr="001F0F0A">
        <w:rPr>
          <w:rFonts w:ascii="Arial" w:hAnsi="Arial" w:cs="Arial"/>
          <w:color w:val="000000"/>
          <w:sz w:val="22"/>
          <w:szCs w:val="22"/>
        </w:rPr>
        <w:tab/>
      </w:r>
      <w:r w:rsidRPr="001F0F0A">
        <w:rPr>
          <w:rFonts w:ascii="Arial" w:hAnsi="Arial" w:cs="Arial"/>
          <w:b/>
          <w:color w:val="000000"/>
          <w:sz w:val="22"/>
          <w:szCs w:val="22"/>
        </w:rPr>
        <w:t xml:space="preserve">d) </w:t>
      </w:r>
      <w:r w:rsidRPr="001F0F0A">
        <w:rPr>
          <w:rFonts w:ascii="Arial" w:hAnsi="Arial" w:cs="Arial"/>
          <w:color w:val="000000"/>
          <w:sz w:val="22"/>
          <w:szCs w:val="22"/>
        </w:rPr>
        <w:t xml:space="preserve">Declaração de que o preponente enquadra-se como pequena ou microempresa para fins da lei complementar nº 123/2006 (anexo VIII) </w:t>
      </w:r>
      <w:r w:rsidRPr="001F0F0A">
        <w:rPr>
          <w:rFonts w:ascii="Arial" w:hAnsi="Arial" w:cs="Arial"/>
          <w:b/>
          <w:color w:val="000000"/>
          <w:sz w:val="22"/>
          <w:szCs w:val="22"/>
        </w:rPr>
        <w:t>se for o caso.</w:t>
      </w:r>
    </w:p>
    <w:p w:rsidR="00501ECC" w:rsidRPr="001F0F0A" w:rsidRDefault="00501ECC" w:rsidP="00501ECC">
      <w:pPr>
        <w:tabs>
          <w:tab w:val="left" w:pos="0"/>
        </w:tabs>
        <w:jc w:val="both"/>
        <w:rPr>
          <w:rFonts w:ascii="Arial" w:hAnsi="Arial" w:cs="Arial"/>
          <w:b/>
          <w:color w:val="000000"/>
          <w:sz w:val="22"/>
          <w:szCs w:val="22"/>
        </w:rPr>
      </w:pPr>
    </w:p>
    <w:p w:rsidR="00501ECC" w:rsidRPr="001F0F0A" w:rsidRDefault="00704902" w:rsidP="00501ECC">
      <w:pPr>
        <w:tabs>
          <w:tab w:val="left" w:pos="1843"/>
        </w:tabs>
        <w:jc w:val="both"/>
        <w:rPr>
          <w:rFonts w:ascii="Arial" w:hAnsi="Arial" w:cs="Arial"/>
          <w:b/>
          <w:color w:val="000000"/>
          <w:sz w:val="22"/>
          <w:szCs w:val="22"/>
        </w:rPr>
      </w:pPr>
      <w:r>
        <w:rPr>
          <w:rFonts w:ascii="Arial" w:hAnsi="Arial" w:cs="Arial"/>
          <w:b/>
          <w:color w:val="000000"/>
          <w:sz w:val="22"/>
          <w:szCs w:val="22"/>
        </w:rPr>
        <w:t>5.5</w:t>
      </w:r>
      <w:r w:rsidR="00501ECC" w:rsidRPr="001F0F0A">
        <w:rPr>
          <w:rFonts w:ascii="Arial" w:hAnsi="Arial" w:cs="Arial"/>
          <w:b/>
          <w:color w:val="000000"/>
          <w:sz w:val="22"/>
          <w:szCs w:val="22"/>
        </w:rPr>
        <w:t>.2 – Regularidade Fiscal:</w:t>
      </w:r>
    </w:p>
    <w:p w:rsidR="00501ECC" w:rsidRPr="001F0F0A" w:rsidRDefault="00501ECC" w:rsidP="00501ECC">
      <w:pPr>
        <w:tabs>
          <w:tab w:val="left" w:pos="1843"/>
        </w:tabs>
        <w:jc w:val="both"/>
        <w:rPr>
          <w:rFonts w:ascii="Arial" w:hAnsi="Arial" w:cs="Arial"/>
          <w:b/>
          <w:color w:val="000000"/>
          <w:sz w:val="22"/>
          <w:szCs w:val="22"/>
          <w:u w:val="single"/>
        </w:rPr>
      </w:pPr>
    </w:p>
    <w:p w:rsidR="00501ECC" w:rsidRPr="001F0F0A" w:rsidRDefault="00501ECC" w:rsidP="00501ECC">
      <w:pPr>
        <w:tabs>
          <w:tab w:val="left" w:pos="360"/>
          <w:tab w:val="left" w:pos="1843"/>
        </w:tabs>
        <w:jc w:val="both"/>
        <w:rPr>
          <w:rFonts w:ascii="Arial" w:hAnsi="Arial" w:cs="Arial"/>
          <w:color w:val="000000"/>
          <w:sz w:val="22"/>
          <w:szCs w:val="22"/>
        </w:rPr>
      </w:pPr>
      <w:r w:rsidRPr="001F0F0A">
        <w:rPr>
          <w:rFonts w:ascii="Arial" w:hAnsi="Arial" w:cs="Arial"/>
          <w:b/>
          <w:color w:val="000000"/>
          <w:sz w:val="22"/>
          <w:szCs w:val="22"/>
        </w:rPr>
        <w:lastRenderedPageBreak/>
        <w:tab/>
        <w:t>a) Prova de Regularidade com as Fazendas:</w:t>
      </w:r>
    </w:p>
    <w:p w:rsidR="00501ECC" w:rsidRDefault="00501ECC" w:rsidP="00501ECC">
      <w:pPr>
        <w:tabs>
          <w:tab w:val="left" w:pos="993"/>
          <w:tab w:val="left" w:pos="1843"/>
        </w:tabs>
        <w:jc w:val="both"/>
        <w:rPr>
          <w:rFonts w:ascii="Arial" w:hAnsi="Arial" w:cs="Arial"/>
          <w:b/>
          <w:sz w:val="22"/>
          <w:szCs w:val="22"/>
        </w:rPr>
      </w:pPr>
    </w:p>
    <w:p w:rsidR="00501ECC" w:rsidRPr="004521CF" w:rsidRDefault="00501ECC" w:rsidP="00501ECC">
      <w:pPr>
        <w:tabs>
          <w:tab w:val="left" w:pos="993"/>
          <w:tab w:val="left" w:pos="1843"/>
        </w:tabs>
        <w:jc w:val="both"/>
        <w:rPr>
          <w:rFonts w:ascii="Arial" w:hAnsi="Arial" w:cs="Arial"/>
          <w:sz w:val="22"/>
          <w:szCs w:val="22"/>
        </w:rPr>
      </w:pPr>
      <w:r w:rsidRPr="004521CF">
        <w:rPr>
          <w:rFonts w:ascii="Arial" w:hAnsi="Arial" w:cs="Arial"/>
          <w:b/>
          <w:sz w:val="22"/>
          <w:szCs w:val="22"/>
        </w:rPr>
        <w:t xml:space="preserve">1) Certidão de débitos </w:t>
      </w:r>
      <w:r w:rsidRPr="004521CF">
        <w:rPr>
          <w:rFonts w:ascii="Arial" w:hAnsi="Arial" w:cs="Arial"/>
          <w:sz w:val="22"/>
          <w:szCs w:val="22"/>
        </w:rPr>
        <w:t>relativos a créditos tributários federais e a dívida ativa da União.</w:t>
      </w:r>
    </w:p>
    <w:p w:rsidR="00501ECC" w:rsidRDefault="00501ECC" w:rsidP="00501ECC">
      <w:pPr>
        <w:tabs>
          <w:tab w:val="left" w:pos="993"/>
          <w:tab w:val="left" w:pos="1843"/>
        </w:tabs>
        <w:spacing w:line="276" w:lineRule="auto"/>
        <w:jc w:val="both"/>
        <w:rPr>
          <w:rFonts w:ascii="Arial" w:hAnsi="Arial" w:cs="Arial"/>
          <w:b/>
          <w:sz w:val="22"/>
          <w:szCs w:val="22"/>
        </w:rPr>
      </w:pPr>
    </w:p>
    <w:p w:rsidR="00501ECC" w:rsidRPr="004521CF" w:rsidRDefault="00501ECC" w:rsidP="00501ECC">
      <w:pPr>
        <w:tabs>
          <w:tab w:val="left" w:pos="993"/>
          <w:tab w:val="left" w:pos="1843"/>
        </w:tabs>
        <w:spacing w:line="276" w:lineRule="auto"/>
        <w:jc w:val="both"/>
        <w:rPr>
          <w:rFonts w:ascii="Arial" w:hAnsi="Arial" w:cs="Arial"/>
          <w:sz w:val="22"/>
          <w:szCs w:val="22"/>
        </w:rPr>
      </w:pPr>
      <w:r w:rsidRPr="004521CF">
        <w:rPr>
          <w:rFonts w:ascii="Arial" w:hAnsi="Arial" w:cs="Arial"/>
          <w:b/>
          <w:sz w:val="22"/>
          <w:szCs w:val="22"/>
        </w:rPr>
        <w:t xml:space="preserve">2) Estadual, </w:t>
      </w:r>
      <w:r w:rsidRPr="004521CF">
        <w:rPr>
          <w:rFonts w:ascii="Arial" w:hAnsi="Arial" w:cs="Arial"/>
          <w:sz w:val="22"/>
          <w:szCs w:val="22"/>
        </w:rPr>
        <w:t>mediante a apresentação de certidão de regularidade fiscal e a certidão negativa de dívida ativa de tributos estaduais emitida pela respectiva Secretária de Estado da Fazenda do estado da sede da empresa;</w:t>
      </w:r>
    </w:p>
    <w:p w:rsidR="00501ECC" w:rsidRPr="004521CF" w:rsidRDefault="00501ECC" w:rsidP="00501ECC">
      <w:pPr>
        <w:tabs>
          <w:tab w:val="left" w:pos="993"/>
          <w:tab w:val="left" w:pos="1843"/>
        </w:tabs>
        <w:jc w:val="both"/>
        <w:rPr>
          <w:rFonts w:ascii="Arial" w:hAnsi="Arial" w:cs="Arial"/>
          <w:color w:val="000000"/>
          <w:sz w:val="22"/>
          <w:szCs w:val="22"/>
        </w:rPr>
      </w:pPr>
      <w:r w:rsidRPr="004521CF">
        <w:rPr>
          <w:rFonts w:ascii="Arial" w:hAnsi="Arial" w:cs="Arial"/>
          <w:b/>
          <w:color w:val="000000"/>
          <w:sz w:val="22"/>
          <w:szCs w:val="22"/>
        </w:rPr>
        <w:t>3) Municipal,</w:t>
      </w:r>
      <w:r w:rsidRPr="004521CF">
        <w:rPr>
          <w:rFonts w:ascii="Arial" w:hAnsi="Arial" w:cs="Arial"/>
          <w:color w:val="000000"/>
          <w:sz w:val="22"/>
          <w:szCs w:val="22"/>
        </w:rPr>
        <w:t xml:space="preserve"> mediante a apresentação de certidão negativa emitida pela respectiva Secretaria de Fazenda do município da sede da empresa;</w:t>
      </w:r>
    </w:p>
    <w:p w:rsidR="00501ECC" w:rsidRPr="001F0F0A" w:rsidRDefault="00501ECC" w:rsidP="00501ECC">
      <w:pPr>
        <w:tabs>
          <w:tab w:val="left" w:pos="993"/>
          <w:tab w:val="left" w:pos="2268"/>
        </w:tabs>
        <w:jc w:val="both"/>
        <w:rPr>
          <w:rFonts w:ascii="Arial" w:hAnsi="Arial" w:cs="Arial"/>
          <w:b/>
          <w:color w:val="000000"/>
          <w:sz w:val="22"/>
          <w:szCs w:val="22"/>
        </w:rPr>
      </w:pPr>
    </w:p>
    <w:p w:rsidR="00501ECC" w:rsidRPr="001F0F0A" w:rsidRDefault="00501ECC" w:rsidP="00501ECC">
      <w:pPr>
        <w:tabs>
          <w:tab w:val="left" w:pos="993"/>
          <w:tab w:val="left" w:pos="2268"/>
        </w:tabs>
        <w:jc w:val="both"/>
        <w:rPr>
          <w:rFonts w:ascii="Arial" w:hAnsi="Arial" w:cs="Arial"/>
          <w:color w:val="000000"/>
          <w:sz w:val="22"/>
          <w:szCs w:val="22"/>
        </w:rPr>
      </w:pPr>
      <w:r w:rsidRPr="001F0F0A">
        <w:rPr>
          <w:rFonts w:ascii="Arial" w:hAnsi="Arial" w:cs="Arial"/>
          <w:b/>
          <w:color w:val="000000"/>
          <w:sz w:val="22"/>
          <w:szCs w:val="22"/>
        </w:rPr>
        <w:t>OBS.:</w:t>
      </w:r>
      <w:r w:rsidRPr="001F0F0A">
        <w:rPr>
          <w:rFonts w:ascii="Arial" w:hAnsi="Arial" w:cs="Arial"/>
          <w:color w:val="000000"/>
          <w:sz w:val="22"/>
          <w:szCs w:val="22"/>
        </w:rPr>
        <w:t xml:space="preserve"> No caso em que a certidão negativa de débitos de tributos de regularidade fiscal e a certidão negativa de dívida ativa forem unificadas, este documento único poderá ser apresentado.</w:t>
      </w:r>
    </w:p>
    <w:p w:rsidR="00501ECC" w:rsidRPr="001F0F0A" w:rsidRDefault="00501ECC" w:rsidP="00501ECC">
      <w:pPr>
        <w:tabs>
          <w:tab w:val="left" w:pos="993"/>
          <w:tab w:val="left" w:pos="2694"/>
        </w:tabs>
        <w:jc w:val="both"/>
        <w:rPr>
          <w:rFonts w:ascii="Arial" w:hAnsi="Arial" w:cs="Arial"/>
          <w:b/>
          <w:color w:val="000000"/>
          <w:sz w:val="22"/>
          <w:szCs w:val="22"/>
        </w:rPr>
      </w:pPr>
    </w:p>
    <w:p w:rsidR="00501ECC" w:rsidRPr="001F0F0A" w:rsidRDefault="00501ECC" w:rsidP="00501ECC">
      <w:pPr>
        <w:pStyle w:val="Recuodecorpodetexto"/>
        <w:tabs>
          <w:tab w:val="num" w:pos="1570"/>
        </w:tabs>
        <w:spacing w:line="276" w:lineRule="auto"/>
        <w:ind w:left="0" w:firstLine="720"/>
        <w:jc w:val="both"/>
        <w:rPr>
          <w:rFonts w:cs="Arial"/>
          <w:sz w:val="22"/>
          <w:szCs w:val="22"/>
        </w:rPr>
      </w:pPr>
      <w:r w:rsidRPr="001F0F0A">
        <w:rPr>
          <w:rFonts w:cs="Arial"/>
          <w:b/>
          <w:sz w:val="22"/>
          <w:szCs w:val="22"/>
        </w:rPr>
        <w:t xml:space="preserve"> </w:t>
      </w:r>
      <w:r>
        <w:rPr>
          <w:rFonts w:cs="Arial"/>
          <w:b/>
          <w:sz w:val="22"/>
          <w:szCs w:val="22"/>
        </w:rPr>
        <w:t xml:space="preserve">    </w:t>
      </w:r>
      <w:r w:rsidRPr="001F0F0A">
        <w:rPr>
          <w:rFonts w:cs="Arial"/>
          <w:b/>
          <w:sz w:val="22"/>
          <w:szCs w:val="22"/>
        </w:rPr>
        <w:t xml:space="preserve">b) </w:t>
      </w:r>
      <w:r w:rsidRPr="004521CF">
        <w:rPr>
          <w:rFonts w:cs="Arial"/>
          <w:sz w:val="22"/>
          <w:szCs w:val="22"/>
        </w:rPr>
        <w:t>Prova de situação regular perante o Fundo de Garantia por Tempo de Serviço – FGTS (CRS);</w:t>
      </w:r>
    </w:p>
    <w:p w:rsidR="00501ECC" w:rsidRDefault="00501ECC" w:rsidP="00501ECC">
      <w:pPr>
        <w:pStyle w:val="Recuodecorpodetexto"/>
        <w:tabs>
          <w:tab w:val="num" w:pos="1570"/>
        </w:tabs>
        <w:spacing w:line="276" w:lineRule="auto"/>
        <w:ind w:left="0" w:firstLine="720"/>
        <w:jc w:val="both"/>
        <w:rPr>
          <w:rFonts w:cs="Arial"/>
          <w:sz w:val="22"/>
          <w:szCs w:val="22"/>
        </w:rPr>
      </w:pPr>
      <w:r w:rsidRPr="001F0F0A">
        <w:rPr>
          <w:rFonts w:cs="Arial"/>
          <w:b/>
          <w:sz w:val="22"/>
          <w:szCs w:val="22"/>
        </w:rPr>
        <w:t xml:space="preserve">      c) </w:t>
      </w:r>
      <w:r w:rsidRPr="001F0F0A">
        <w:rPr>
          <w:rFonts w:cs="Arial"/>
          <w:sz w:val="22"/>
          <w:szCs w:val="22"/>
        </w:rPr>
        <w:t>Prova de inexistência de débitos inadimplentes perante a Justiça do Trabalho, mediante apresentação de Certidão Ne</w:t>
      </w:r>
      <w:r>
        <w:rPr>
          <w:rFonts w:cs="Arial"/>
          <w:sz w:val="22"/>
          <w:szCs w:val="22"/>
        </w:rPr>
        <w:t>gativa de Débitos Trabalhistas.</w:t>
      </w:r>
    </w:p>
    <w:p w:rsidR="00501ECC" w:rsidRPr="004521CF" w:rsidRDefault="00501ECC" w:rsidP="00501ECC">
      <w:pPr>
        <w:pStyle w:val="Recuodecorpodetexto"/>
        <w:tabs>
          <w:tab w:val="num" w:pos="1570"/>
        </w:tabs>
        <w:spacing w:line="276" w:lineRule="auto"/>
        <w:ind w:left="0" w:firstLine="720"/>
        <w:jc w:val="both"/>
        <w:rPr>
          <w:rFonts w:cs="Arial"/>
          <w:sz w:val="22"/>
          <w:szCs w:val="22"/>
        </w:rPr>
      </w:pPr>
    </w:p>
    <w:p w:rsidR="00501ECC" w:rsidRPr="001F0F0A" w:rsidRDefault="00704902" w:rsidP="00501ECC">
      <w:pPr>
        <w:jc w:val="both"/>
        <w:rPr>
          <w:rFonts w:ascii="Arial" w:hAnsi="Arial" w:cs="Arial"/>
          <w:b/>
          <w:bCs/>
          <w:color w:val="000000"/>
          <w:sz w:val="22"/>
          <w:szCs w:val="22"/>
        </w:rPr>
      </w:pPr>
      <w:r>
        <w:rPr>
          <w:rFonts w:ascii="Arial" w:hAnsi="Arial" w:cs="Arial"/>
          <w:b/>
          <w:color w:val="000000"/>
          <w:sz w:val="22"/>
          <w:szCs w:val="22"/>
        </w:rPr>
        <w:t>5.5</w:t>
      </w:r>
      <w:r w:rsidR="00501ECC" w:rsidRPr="001F0F0A">
        <w:rPr>
          <w:rFonts w:ascii="Arial" w:hAnsi="Arial" w:cs="Arial"/>
          <w:b/>
          <w:color w:val="000000"/>
          <w:sz w:val="22"/>
          <w:szCs w:val="22"/>
        </w:rPr>
        <w:t xml:space="preserve">.3 – </w:t>
      </w:r>
      <w:r w:rsidR="00501ECC" w:rsidRPr="001F0F0A">
        <w:rPr>
          <w:rFonts w:ascii="Arial" w:hAnsi="Arial" w:cs="Arial"/>
          <w:b/>
          <w:bCs/>
          <w:color w:val="000000"/>
          <w:sz w:val="22"/>
          <w:szCs w:val="22"/>
        </w:rPr>
        <w:t>Qualificação Econômico-Financeira:</w:t>
      </w:r>
    </w:p>
    <w:p w:rsidR="00501ECC" w:rsidRPr="001F0F0A" w:rsidRDefault="00501ECC" w:rsidP="00501ECC">
      <w:pPr>
        <w:pStyle w:val="Recuodecorpodetexto"/>
        <w:tabs>
          <w:tab w:val="num" w:pos="1570"/>
        </w:tabs>
        <w:ind w:firstLine="720"/>
        <w:jc w:val="both"/>
        <w:rPr>
          <w:rFonts w:cs="Arial"/>
          <w:b/>
          <w:sz w:val="22"/>
          <w:szCs w:val="22"/>
        </w:rPr>
      </w:pPr>
    </w:p>
    <w:p w:rsidR="00501ECC" w:rsidRPr="001F0F0A" w:rsidRDefault="00501ECC" w:rsidP="00501ECC">
      <w:pPr>
        <w:pStyle w:val="Recuodecorpodetexto"/>
        <w:tabs>
          <w:tab w:val="num" w:pos="1570"/>
        </w:tabs>
        <w:ind w:firstLine="720"/>
        <w:jc w:val="both"/>
        <w:rPr>
          <w:rFonts w:cs="Arial"/>
          <w:sz w:val="22"/>
          <w:szCs w:val="22"/>
        </w:rPr>
      </w:pPr>
      <w:r w:rsidRPr="001F0F0A">
        <w:rPr>
          <w:rFonts w:cs="Arial"/>
          <w:b/>
          <w:sz w:val="22"/>
          <w:szCs w:val="22"/>
        </w:rPr>
        <w:t xml:space="preserve">a) </w:t>
      </w:r>
      <w:r w:rsidRPr="001F0F0A">
        <w:rPr>
          <w:rFonts w:cs="Arial"/>
          <w:sz w:val="22"/>
          <w:szCs w:val="22"/>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VI).</w:t>
      </w:r>
    </w:p>
    <w:p w:rsidR="00501ECC" w:rsidRPr="001F0F0A" w:rsidRDefault="00501ECC" w:rsidP="00501ECC">
      <w:pPr>
        <w:jc w:val="both"/>
        <w:rPr>
          <w:rFonts w:ascii="Arial" w:hAnsi="Arial" w:cs="Arial"/>
          <w:b/>
          <w:bCs/>
          <w:color w:val="000000"/>
          <w:sz w:val="22"/>
          <w:szCs w:val="22"/>
        </w:rPr>
      </w:pPr>
    </w:p>
    <w:p w:rsidR="00501ECC" w:rsidRPr="001F0F0A" w:rsidRDefault="00501ECC" w:rsidP="00501ECC">
      <w:pPr>
        <w:jc w:val="both"/>
        <w:rPr>
          <w:rFonts w:ascii="Arial" w:hAnsi="Arial" w:cs="Arial"/>
          <w:color w:val="000000"/>
          <w:sz w:val="22"/>
          <w:szCs w:val="22"/>
        </w:rPr>
      </w:pPr>
      <w:r w:rsidRPr="001F0F0A">
        <w:rPr>
          <w:rFonts w:ascii="Arial" w:hAnsi="Arial" w:cs="Arial"/>
          <w:b/>
          <w:color w:val="000000"/>
          <w:sz w:val="22"/>
          <w:szCs w:val="22"/>
        </w:rPr>
        <w:tab/>
        <w:t xml:space="preserve">b) </w:t>
      </w:r>
      <w:r w:rsidRPr="001F0F0A">
        <w:rPr>
          <w:rFonts w:ascii="Arial" w:hAnsi="Arial" w:cs="Arial"/>
          <w:color w:val="000000"/>
          <w:sz w:val="22"/>
          <w:szCs w:val="22"/>
        </w:rPr>
        <w:t xml:space="preserve">Balanço Patrimonial e demonstrações contábeis do último exercício social nos termos do Artigo 31 – I da Lei 8.666/93; </w:t>
      </w:r>
    </w:p>
    <w:p w:rsidR="00501ECC" w:rsidRPr="001F0F0A" w:rsidRDefault="00501ECC" w:rsidP="00501ECC">
      <w:pPr>
        <w:jc w:val="both"/>
        <w:rPr>
          <w:rFonts w:ascii="Arial" w:hAnsi="Arial" w:cs="Arial"/>
          <w:b/>
          <w:bCs/>
          <w:sz w:val="22"/>
          <w:szCs w:val="22"/>
        </w:rPr>
      </w:pPr>
    </w:p>
    <w:p w:rsidR="00501ECC" w:rsidRPr="001F0F0A" w:rsidRDefault="00704902" w:rsidP="00501ECC">
      <w:pPr>
        <w:jc w:val="both"/>
        <w:rPr>
          <w:rFonts w:ascii="Arial" w:hAnsi="Arial" w:cs="Arial"/>
          <w:b/>
          <w:bCs/>
          <w:sz w:val="22"/>
          <w:szCs w:val="22"/>
        </w:rPr>
      </w:pPr>
      <w:r>
        <w:rPr>
          <w:rFonts w:ascii="Arial" w:hAnsi="Arial" w:cs="Arial"/>
          <w:b/>
          <w:bCs/>
          <w:sz w:val="22"/>
          <w:szCs w:val="22"/>
        </w:rPr>
        <w:t>5.5</w:t>
      </w:r>
      <w:r w:rsidR="00501ECC" w:rsidRPr="001F0F0A">
        <w:rPr>
          <w:rFonts w:ascii="Arial" w:hAnsi="Arial" w:cs="Arial"/>
          <w:b/>
          <w:bCs/>
          <w:sz w:val="22"/>
          <w:szCs w:val="22"/>
        </w:rPr>
        <w:t>.4 – Declaração</w:t>
      </w: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b/>
          <w:sz w:val="22"/>
          <w:szCs w:val="22"/>
        </w:rPr>
      </w:pPr>
      <w:r w:rsidRPr="001F0F0A">
        <w:rPr>
          <w:rFonts w:ascii="Arial" w:hAnsi="Arial" w:cs="Arial"/>
          <w:sz w:val="22"/>
          <w:szCs w:val="22"/>
        </w:rPr>
        <w:tab/>
      </w:r>
      <w:r w:rsidRPr="001F0F0A">
        <w:rPr>
          <w:rFonts w:ascii="Arial" w:hAnsi="Arial" w:cs="Arial"/>
          <w:b/>
          <w:sz w:val="22"/>
          <w:szCs w:val="22"/>
        </w:rPr>
        <w:t>a)</w:t>
      </w:r>
      <w:r w:rsidRPr="001F0F0A">
        <w:rPr>
          <w:rFonts w:ascii="Arial" w:hAnsi="Arial"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anos.</w:t>
      </w:r>
      <w:r>
        <w:rPr>
          <w:rFonts w:ascii="Arial" w:hAnsi="Arial" w:cs="Arial"/>
          <w:sz w:val="22"/>
          <w:szCs w:val="22"/>
        </w:rPr>
        <w:t xml:space="preserve"> </w:t>
      </w:r>
      <w:r w:rsidRPr="001F0F0A">
        <w:rPr>
          <w:rFonts w:ascii="Arial" w:hAnsi="Arial" w:cs="Arial"/>
          <w:b/>
          <w:sz w:val="22"/>
          <w:szCs w:val="22"/>
        </w:rPr>
        <w:t>(Anexo VII)</w:t>
      </w:r>
    </w:p>
    <w:p w:rsidR="00501ECC" w:rsidRPr="001F0F0A" w:rsidRDefault="00501ECC" w:rsidP="00501ECC">
      <w:pPr>
        <w:widowControl w:val="0"/>
        <w:autoSpaceDE w:val="0"/>
        <w:autoSpaceDN w:val="0"/>
        <w:adjustRightInd w:val="0"/>
        <w:ind w:firstLine="708"/>
        <w:jc w:val="both"/>
        <w:rPr>
          <w:rFonts w:ascii="Arial" w:hAnsi="Arial" w:cs="Arial"/>
          <w:b/>
          <w:sz w:val="22"/>
          <w:szCs w:val="22"/>
        </w:rPr>
      </w:pPr>
    </w:p>
    <w:p w:rsidR="00501ECC" w:rsidRPr="001F0F0A" w:rsidRDefault="00501ECC" w:rsidP="00501ECC">
      <w:pPr>
        <w:widowControl w:val="0"/>
        <w:autoSpaceDE w:val="0"/>
        <w:autoSpaceDN w:val="0"/>
        <w:adjustRightInd w:val="0"/>
        <w:ind w:firstLine="708"/>
        <w:jc w:val="both"/>
        <w:rPr>
          <w:rFonts w:ascii="Arial" w:hAnsi="Arial" w:cs="Arial"/>
          <w:bCs/>
          <w:sz w:val="22"/>
          <w:szCs w:val="22"/>
        </w:rPr>
      </w:pPr>
      <w:r w:rsidRPr="001F0F0A">
        <w:rPr>
          <w:rFonts w:ascii="Arial" w:hAnsi="Arial" w:cs="Arial"/>
          <w:b/>
          <w:sz w:val="22"/>
          <w:szCs w:val="22"/>
        </w:rPr>
        <w:t xml:space="preserve">b) </w:t>
      </w:r>
      <w:r w:rsidRPr="001F0F0A">
        <w:rPr>
          <w:rFonts w:ascii="Arial" w:hAnsi="Arial" w:cs="Arial"/>
          <w:bCs/>
          <w:sz w:val="22"/>
          <w:szCs w:val="22"/>
        </w:rPr>
        <w:t xml:space="preserve">As Empresas podem ser representadas no Processo Licitatório, por Preposto (modelo da Carta – Anexo IV), desde que </w:t>
      </w:r>
      <w:r>
        <w:rPr>
          <w:rFonts w:ascii="Arial" w:hAnsi="Arial" w:cs="Arial"/>
          <w:bCs/>
          <w:sz w:val="22"/>
          <w:szCs w:val="22"/>
        </w:rPr>
        <w:t xml:space="preserve">apresente a Carta de Preposto, </w:t>
      </w:r>
      <w:r w:rsidRPr="001F0F0A">
        <w:rPr>
          <w:rFonts w:ascii="Arial" w:hAnsi="Arial" w:cs="Arial"/>
          <w:bCs/>
          <w:sz w:val="22"/>
          <w:szCs w:val="22"/>
        </w:rPr>
        <w:t>até o início da sessão de abertura das propostas;</w:t>
      </w:r>
    </w:p>
    <w:p w:rsidR="00501ECC" w:rsidRPr="001F0F0A" w:rsidRDefault="00501ECC" w:rsidP="00501ECC">
      <w:pPr>
        <w:jc w:val="both"/>
        <w:rPr>
          <w:rFonts w:ascii="Arial" w:hAnsi="Arial" w:cs="Arial"/>
          <w:b/>
          <w:sz w:val="22"/>
          <w:szCs w:val="22"/>
        </w:rPr>
      </w:pPr>
    </w:p>
    <w:p w:rsidR="00501ECC" w:rsidRPr="001F0F0A" w:rsidRDefault="00501ECC" w:rsidP="00501ECC">
      <w:pPr>
        <w:autoSpaceDE w:val="0"/>
        <w:autoSpaceDN w:val="0"/>
        <w:adjustRightInd w:val="0"/>
        <w:jc w:val="both"/>
        <w:rPr>
          <w:rFonts w:ascii="Arial" w:hAnsi="Arial" w:cs="Arial"/>
          <w:sz w:val="22"/>
          <w:szCs w:val="22"/>
        </w:rPr>
      </w:pPr>
    </w:p>
    <w:p w:rsidR="00501ECC" w:rsidRPr="001F0F0A" w:rsidRDefault="00704902" w:rsidP="00501ECC">
      <w:pPr>
        <w:ind w:firstLine="708"/>
        <w:jc w:val="both"/>
        <w:rPr>
          <w:rFonts w:ascii="Arial" w:hAnsi="Arial" w:cs="Arial"/>
          <w:b/>
          <w:sz w:val="22"/>
          <w:szCs w:val="22"/>
        </w:rPr>
      </w:pPr>
      <w:r>
        <w:rPr>
          <w:rFonts w:ascii="Arial" w:hAnsi="Arial" w:cs="Arial"/>
          <w:b/>
          <w:sz w:val="22"/>
          <w:szCs w:val="22"/>
        </w:rPr>
        <w:t>5.5</w:t>
      </w:r>
      <w:r w:rsidR="00501ECC" w:rsidRPr="001F0F0A">
        <w:rPr>
          <w:rFonts w:ascii="Arial" w:hAnsi="Arial" w:cs="Arial"/>
          <w:b/>
          <w:sz w:val="22"/>
          <w:szCs w:val="22"/>
        </w:rPr>
        <w:t xml:space="preserve">.5 – </w:t>
      </w:r>
      <w:r w:rsidR="00501ECC" w:rsidRPr="001F0F0A">
        <w:rPr>
          <w:rFonts w:ascii="Arial" w:hAnsi="Arial" w:cs="Arial"/>
          <w:b/>
          <w:sz w:val="22"/>
          <w:szCs w:val="22"/>
          <w:u w:val="single"/>
        </w:rPr>
        <w:t>Firmar Termo de Renúncia</w:t>
      </w:r>
      <w:r w:rsidR="00501ECC" w:rsidRPr="001F0F0A">
        <w:rPr>
          <w:rFonts w:ascii="Arial" w:hAnsi="Arial" w:cs="Arial"/>
          <w:b/>
          <w:sz w:val="22"/>
          <w:szCs w:val="22"/>
        </w:rPr>
        <w:t>, a ser assinado anteriormente à Abertura dos Envelopes de nº 02, na data da Licitação acima descrita. Podendo ser firmado pelo licitante ou seu Preposto, (anexo V).</w:t>
      </w:r>
    </w:p>
    <w:p w:rsidR="00501ECC" w:rsidRPr="001F0F0A" w:rsidRDefault="00501ECC" w:rsidP="00501ECC">
      <w:pPr>
        <w:ind w:firstLine="708"/>
        <w:jc w:val="both"/>
        <w:rPr>
          <w:rFonts w:ascii="Arial" w:hAnsi="Arial" w:cs="Arial"/>
          <w:sz w:val="22"/>
          <w:szCs w:val="22"/>
        </w:rPr>
      </w:pPr>
    </w:p>
    <w:p w:rsidR="00501ECC" w:rsidRPr="001F0F0A" w:rsidRDefault="00501ECC" w:rsidP="00501ECC">
      <w:pPr>
        <w:ind w:firstLine="708"/>
        <w:jc w:val="both"/>
        <w:rPr>
          <w:rFonts w:ascii="Arial" w:hAnsi="Arial" w:cs="Arial"/>
          <w:b/>
          <w:sz w:val="22"/>
          <w:szCs w:val="22"/>
        </w:rPr>
      </w:pPr>
    </w:p>
    <w:p w:rsidR="00501ECC" w:rsidRPr="001F0F0A" w:rsidRDefault="00704902" w:rsidP="00501ECC">
      <w:pPr>
        <w:ind w:firstLine="708"/>
        <w:jc w:val="both"/>
        <w:rPr>
          <w:rFonts w:ascii="Arial" w:hAnsi="Arial" w:cs="Arial"/>
          <w:sz w:val="22"/>
          <w:szCs w:val="22"/>
          <w:u w:val="single"/>
        </w:rPr>
      </w:pPr>
      <w:r>
        <w:rPr>
          <w:rFonts w:ascii="Arial" w:hAnsi="Arial" w:cs="Arial"/>
          <w:b/>
          <w:sz w:val="22"/>
          <w:szCs w:val="22"/>
        </w:rPr>
        <w:t>5.5</w:t>
      </w:r>
      <w:r w:rsidR="00501ECC">
        <w:rPr>
          <w:rFonts w:ascii="Arial" w:hAnsi="Arial" w:cs="Arial"/>
          <w:b/>
          <w:sz w:val="22"/>
          <w:szCs w:val="22"/>
        </w:rPr>
        <w:t>.6</w:t>
      </w:r>
      <w:r w:rsidR="00501ECC" w:rsidRPr="001F0F0A">
        <w:rPr>
          <w:rFonts w:ascii="Arial" w:hAnsi="Arial" w:cs="Arial"/>
          <w:b/>
          <w:sz w:val="22"/>
          <w:szCs w:val="22"/>
        </w:rPr>
        <w:t xml:space="preserve"> – </w:t>
      </w:r>
      <w:r w:rsidR="00501ECC" w:rsidRPr="001F0F0A">
        <w:rPr>
          <w:rFonts w:ascii="Arial" w:hAnsi="Arial" w:cs="Arial"/>
          <w:sz w:val="22"/>
          <w:szCs w:val="22"/>
          <w:u w:val="single"/>
        </w:rPr>
        <w:t xml:space="preserve">Os </w:t>
      </w:r>
      <w:r w:rsidR="00501ECC">
        <w:rPr>
          <w:rFonts w:ascii="Arial" w:hAnsi="Arial" w:cs="Arial"/>
          <w:b/>
          <w:sz w:val="22"/>
          <w:szCs w:val="22"/>
          <w:u w:val="single"/>
        </w:rPr>
        <w:t xml:space="preserve">Anexos IV e V </w:t>
      </w:r>
      <w:r w:rsidR="00501ECC" w:rsidRPr="001F0F0A">
        <w:rPr>
          <w:rFonts w:ascii="Arial" w:hAnsi="Arial" w:cs="Arial"/>
          <w:sz w:val="22"/>
          <w:szCs w:val="22"/>
          <w:u w:val="single"/>
        </w:rPr>
        <w:t>(fornecido modelo pelo Município) deverão ser entregues fora dos envelopes de documentação na data e hora da abertura dos envelopes.</w:t>
      </w:r>
    </w:p>
    <w:p w:rsidR="00501ECC" w:rsidRPr="001F0F0A" w:rsidRDefault="00501ECC" w:rsidP="00501ECC">
      <w:pPr>
        <w:ind w:firstLine="708"/>
        <w:jc w:val="both"/>
        <w:rPr>
          <w:rFonts w:ascii="Arial" w:hAnsi="Arial" w:cs="Arial"/>
          <w:sz w:val="22"/>
          <w:szCs w:val="22"/>
        </w:rPr>
      </w:pPr>
    </w:p>
    <w:p w:rsidR="00501ECC" w:rsidRPr="001F0F0A" w:rsidRDefault="00704902" w:rsidP="00501ECC">
      <w:pPr>
        <w:ind w:firstLine="708"/>
        <w:jc w:val="both"/>
        <w:rPr>
          <w:rFonts w:ascii="Arial" w:hAnsi="Arial" w:cs="Arial"/>
          <w:sz w:val="22"/>
          <w:szCs w:val="22"/>
        </w:rPr>
      </w:pPr>
      <w:r>
        <w:rPr>
          <w:rFonts w:ascii="Arial" w:hAnsi="Arial" w:cs="Arial"/>
          <w:b/>
          <w:sz w:val="22"/>
          <w:szCs w:val="22"/>
        </w:rPr>
        <w:t>5.5</w:t>
      </w:r>
      <w:r w:rsidR="00501ECC">
        <w:rPr>
          <w:rFonts w:ascii="Arial" w:hAnsi="Arial" w:cs="Arial"/>
          <w:b/>
          <w:sz w:val="22"/>
          <w:szCs w:val="22"/>
        </w:rPr>
        <w:t>.7</w:t>
      </w:r>
      <w:r w:rsidR="00501ECC" w:rsidRPr="001F0F0A">
        <w:rPr>
          <w:rFonts w:ascii="Arial" w:hAnsi="Arial" w:cs="Arial"/>
          <w:b/>
          <w:sz w:val="22"/>
          <w:szCs w:val="22"/>
        </w:rPr>
        <w:t xml:space="preserve"> – </w:t>
      </w:r>
      <w:r w:rsidR="00501ECC" w:rsidRPr="001F0F0A">
        <w:rPr>
          <w:rFonts w:ascii="Arial" w:hAnsi="Arial" w:cs="Arial"/>
          <w:sz w:val="22"/>
          <w:szCs w:val="22"/>
        </w:rPr>
        <w:t xml:space="preserve">Os documentos de habilitação deverão ser acondicionados em envelope lacrado e inviolado, contendo em sua face externa os seguintes dizeres: </w:t>
      </w: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b/>
          <w:sz w:val="22"/>
          <w:szCs w:val="22"/>
        </w:rPr>
      </w:pPr>
      <w:r w:rsidRPr="001F0F0A">
        <w:rPr>
          <w:rFonts w:ascii="Arial" w:hAnsi="Arial" w:cs="Arial"/>
          <w:b/>
          <w:sz w:val="22"/>
          <w:szCs w:val="22"/>
        </w:rPr>
        <w:t>ENVELOPE Nº. 01 – DOCUMENTAÇÃO</w:t>
      </w:r>
    </w:p>
    <w:p w:rsidR="00501ECC" w:rsidRPr="001F0F0A" w:rsidRDefault="00501ECC" w:rsidP="00501ECC">
      <w:pPr>
        <w:jc w:val="both"/>
        <w:rPr>
          <w:rFonts w:ascii="Arial" w:hAnsi="Arial" w:cs="Arial"/>
          <w:b/>
          <w:sz w:val="22"/>
          <w:szCs w:val="22"/>
        </w:rPr>
      </w:pPr>
      <w:r w:rsidRPr="001F0F0A">
        <w:rPr>
          <w:rFonts w:ascii="Arial" w:hAnsi="Arial" w:cs="Arial"/>
          <w:b/>
          <w:sz w:val="22"/>
          <w:szCs w:val="22"/>
        </w:rPr>
        <w:t>COMISSÃO DE LICITAÇÃO DO MUNICÍPIO DE SANTA MARIA DO OESTE</w:t>
      </w:r>
    </w:p>
    <w:p w:rsidR="00501ECC" w:rsidRPr="001F0F0A" w:rsidRDefault="00501ECC" w:rsidP="00501ECC">
      <w:pPr>
        <w:jc w:val="both"/>
        <w:rPr>
          <w:rFonts w:ascii="Arial" w:hAnsi="Arial" w:cs="Arial"/>
          <w:b/>
          <w:sz w:val="22"/>
          <w:szCs w:val="22"/>
        </w:rPr>
      </w:pPr>
      <w:r w:rsidRPr="001F0F0A">
        <w:rPr>
          <w:rFonts w:ascii="Arial" w:hAnsi="Arial" w:cs="Arial"/>
          <w:b/>
          <w:sz w:val="22"/>
          <w:szCs w:val="22"/>
        </w:rPr>
        <w:t>TOMADA DE PREÇOS Nº. _______</w:t>
      </w:r>
    </w:p>
    <w:p w:rsidR="00501ECC" w:rsidRPr="001F0F0A" w:rsidRDefault="00501ECC" w:rsidP="00501ECC">
      <w:pPr>
        <w:jc w:val="both"/>
        <w:rPr>
          <w:rFonts w:ascii="Arial" w:hAnsi="Arial" w:cs="Arial"/>
          <w:b/>
          <w:sz w:val="22"/>
          <w:szCs w:val="22"/>
        </w:rPr>
      </w:pPr>
      <w:r w:rsidRPr="001F0F0A">
        <w:rPr>
          <w:rFonts w:ascii="Arial" w:hAnsi="Arial" w:cs="Arial"/>
          <w:b/>
          <w:sz w:val="22"/>
          <w:szCs w:val="22"/>
        </w:rPr>
        <w:t>DATA DE ABERTURA: ________</w:t>
      </w:r>
    </w:p>
    <w:p w:rsidR="00501ECC" w:rsidRPr="001F0F0A" w:rsidRDefault="00501ECC" w:rsidP="00501ECC">
      <w:pPr>
        <w:jc w:val="both"/>
        <w:rPr>
          <w:rFonts w:ascii="Arial" w:hAnsi="Arial" w:cs="Arial"/>
          <w:sz w:val="22"/>
          <w:szCs w:val="22"/>
        </w:rPr>
      </w:pPr>
      <w:r w:rsidRPr="001F0F0A">
        <w:rPr>
          <w:rFonts w:ascii="Arial" w:hAnsi="Arial" w:cs="Arial"/>
          <w:b/>
          <w:sz w:val="22"/>
          <w:szCs w:val="22"/>
        </w:rPr>
        <w:t>PROPONENTE</w:t>
      </w:r>
      <w:r w:rsidRPr="001F0F0A">
        <w:rPr>
          <w:rFonts w:ascii="Arial" w:hAnsi="Arial" w:cs="Arial"/>
          <w:sz w:val="22"/>
          <w:szCs w:val="22"/>
        </w:rPr>
        <w:t xml:space="preserve"> (identificação do proponente)</w:t>
      </w:r>
    </w:p>
    <w:p w:rsidR="00501ECC" w:rsidRPr="001F0F0A" w:rsidRDefault="00501ECC" w:rsidP="00501ECC">
      <w:pPr>
        <w:jc w:val="both"/>
        <w:rPr>
          <w:rFonts w:ascii="Arial" w:hAnsi="Arial" w:cs="Arial"/>
          <w:sz w:val="22"/>
          <w:szCs w:val="22"/>
        </w:rPr>
      </w:pPr>
      <w:r w:rsidRPr="001F0F0A">
        <w:rPr>
          <w:rFonts w:ascii="Arial" w:hAnsi="Arial" w:cs="Arial"/>
          <w:b/>
          <w:sz w:val="22"/>
          <w:szCs w:val="22"/>
        </w:rPr>
        <w:t>OBJETO:</w:t>
      </w:r>
      <w:r w:rsidRPr="001F0F0A">
        <w:rPr>
          <w:rFonts w:ascii="Arial" w:hAnsi="Arial" w:cs="Arial"/>
          <w:sz w:val="22"/>
          <w:szCs w:val="22"/>
        </w:rPr>
        <w:t xml:space="preserve"> (objeto desta licitação).</w:t>
      </w:r>
    </w:p>
    <w:p w:rsidR="00501ECC" w:rsidRPr="001F0F0A" w:rsidRDefault="00501ECC" w:rsidP="00501ECC">
      <w:pPr>
        <w:ind w:firstLine="708"/>
        <w:jc w:val="both"/>
        <w:rPr>
          <w:rFonts w:ascii="Arial" w:hAnsi="Arial" w:cs="Arial"/>
          <w:sz w:val="22"/>
          <w:szCs w:val="22"/>
        </w:rPr>
      </w:pPr>
    </w:p>
    <w:p w:rsidR="00501ECC" w:rsidRPr="001F0F0A" w:rsidRDefault="00F129A8" w:rsidP="00501ECC">
      <w:pPr>
        <w:ind w:firstLine="708"/>
        <w:jc w:val="both"/>
        <w:rPr>
          <w:rFonts w:ascii="Arial" w:hAnsi="Arial" w:cs="Arial"/>
          <w:sz w:val="22"/>
          <w:szCs w:val="22"/>
        </w:rPr>
      </w:pPr>
      <w:r>
        <w:rPr>
          <w:rFonts w:ascii="Arial" w:hAnsi="Arial" w:cs="Arial"/>
          <w:b/>
          <w:sz w:val="22"/>
          <w:szCs w:val="22"/>
        </w:rPr>
        <w:t>5.5</w:t>
      </w:r>
      <w:r w:rsidR="00501ECC" w:rsidRPr="00414EC6">
        <w:rPr>
          <w:rFonts w:ascii="Arial" w:hAnsi="Arial" w:cs="Arial"/>
          <w:b/>
          <w:sz w:val="22"/>
          <w:szCs w:val="22"/>
        </w:rPr>
        <w:t>.8 –</w:t>
      </w:r>
      <w:r w:rsidR="00501ECC" w:rsidRPr="001F0F0A">
        <w:rPr>
          <w:rFonts w:ascii="Arial" w:hAnsi="Arial" w:cs="Arial"/>
          <w:b/>
          <w:sz w:val="22"/>
          <w:szCs w:val="22"/>
        </w:rPr>
        <w:t xml:space="preserve"> </w:t>
      </w:r>
      <w:r w:rsidR="00501ECC" w:rsidRPr="001F0F0A">
        <w:rPr>
          <w:rFonts w:ascii="Arial" w:hAnsi="Arial" w:cs="Arial"/>
          <w:sz w:val="22"/>
          <w:szCs w:val="22"/>
        </w:rPr>
        <w:t>Os documentos necessários à habilitação poderão ser apresentados em original ou por processo de cópia desde que legível, autenticada em tabelião de notas ou pela Comissão de Licitação, na sessão de recebimento das propostas, em confronto com o original, ou publicação em órgão de imprensa oficial, e deverão estar com o prazo de validade em vigor. Quando o prazo de validade não estiver expressa no documento, o mesmo será aceito com data de emissão não superior a 60 (sessenta) dias da data limite estabelecida para o recebimento das propostas (envelopes nº 01 e nº 02);</w:t>
      </w:r>
    </w:p>
    <w:p w:rsidR="00501ECC" w:rsidRPr="001F0F0A" w:rsidRDefault="00501ECC" w:rsidP="00501ECC">
      <w:pPr>
        <w:ind w:firstLine="708"/>
        <w:jc w:val="both"/>
        <w:rPr>
          <w:rFonts w:ascii="Arial" w:hAnsi="Arial" w:cs="Arial"/>
          <w:sz w:val="22"/>
          <w:szCs w:val="22"/>
        </w:rPr>
      </w:pPr>
    </w:p>
    <w:p w:rsidR="00501ECC" w:rsidRPr="001F0F0A" w:rsidRDefault="00F129A8" w:rsidP="00501ECC">
      <w:pPr>
        <w:ind w:firstLine="708"/>
        <w:jc w:val="both"/>
        <w:rPr>
          <w:rFonts w:ascii="Arial" w:hAnsi="Arial" w:cs="Arial"/>
          <w:sz w:val="22"/>
          <w:szCs w:val="22"/>
        </w:rPr>
      </w:pPr>
      <w:r>
        <w:rPr>
          <w:rFonts w:ascii="Arial" w:hAnsi="Arial" w:cs="Arial"/>
          <w:b/>
          <w:sz w:val="22"/>
          <w:szCs w:val="22"/>
        </w:rPr>
        <w:t>5.5</w:t>
      </w:r>
      <w:r w:rsidR="00501ECC" w:rsidRPr="00414EC6">
        <w:rPr>
          <w:rFonts w:ascii="Arial" w:hAnsi="Arial" w:cs="Arial"/>
          <w:b/>
          <w:sz w:val="22"/>
          <w:szCs w:val="22"/>
        </w:rPr>
        <w:t>.9 –</w:t>
      </w:r>
      <w:r w:rsidR="00501ECC" w:rsidRPr="001F0F0A">
        <w:rPr>
          <w:rFonts w:ascii="Arial" w:hAnsi="Arial" w:cs="Arial"/>
          <w:b/>
          <w:sz w:val="22"/>
          <w:szCs w:val="22"/>
        </w:rPr>
        <w:t xml:space="preserve"> </w:t>
      </w:r>
      <w:r w:rsidR="00501ECC" w:rsidRPr="001F0F0A">
        <w:rPr>
          <w:rFonts w:ascii="Arial" w:hAnsi="Arial" w:cs="Arial"/>
          <w:sz w:val="22"/>
          <w:szCs w:val="22"/>
        </w:rPr>
        <w:t>Uma vez iniciada a abertura dos envelopes de nº 01, não serão aceitos quaisquer documentos adicionais, nem admitidos licitantes retardatários.</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6.0 – PROPOSTA:</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6.1 –</w:t>
      </w:r>
      <w:r w:rsidRPr="001F0F0A">
        <w:rPr>
          <w:rFonts w:ascii="Arial" w:hAnsi="Arial" w:cs="Arial"/>
          <w:bCs/>
          <w:iCs/>
          <w:sz w:val="22"/>
          <w:szCs w:val="22"/>
        </w:rPr>
        <w:t xml:space="preserve"> </w:t>
      </w:r>
      <w:r w:rsidRPr="001F0F0A">
        <w:rPr>
          <w:rFonts w:ascii="Arial" w:hAnsi="Arial" w:cs="Arial"/>
          <w:iCs/>
          <w:sz w:val="22"/>
          <w:szCs w:val="22"/>
        </w:rPr>
        <w:t>Envelope nº 02 - Proposta de Preços:</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 xml:space="preserve">A proposta deverá ser elaborada </w:t>
      </w:r>
      <w:proofErr w:type="spellStart"/>
      <w:r w:rsidRPr="001F0F0A">
        <w:rPr>
          <w:rFonts w:ascii="Arial" w:hAnsi="Arial" w:cs="Arial"/>
          <w:iCs/>
          <w:sz w:val="22"/>
          <w:szCs w:val="22"/>
        </w:rPr>
        <w:t>datilograficamente</w:t>
      </w:r>
      <w:proofErr w:type="spellEnd"/>
      <w:r w:rsidRPr="001F0F0A">
        <w:rPr>
          <w:rFonts w:ascii="Arial" w:hAnsi="Arial" w:cs="Arial"/>
          <w:iCs/>
          <w:sz w:val="22"/>
          <w:szCs w:val="22"/>
        </w:rPr>
        <w:t xml:space="preserve"> em papel oficio timbrado, ou formulário contínuo, e/ou papel oficio contendo o carimbo do proponente, e/ou de acordo com Modelo de proposta (Anexo II) fornecido pelo Município, com folhas numeradas e rubricadas, em linguagem clara, sem rasuras, emendas ou entrelinhas, com 01 (uma) via, assinada pelo proponente ou representante legal, onde deverá constar:</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a) No</w:t>
      </w:r>
      <w:r>
        <w:rPr>
          <w:rFonts w:ascii="Arial" w:hAnsi="Arial" w:cs="Arial"/>
          <w:iCs/>
          <w:sz w:val="22"/>
          <w:szCs w:val="22"/>
        </w:rPr>
        <w:t>me, endereço, CNPJ da licitante</w:t>
      </w:r>
      <w:r w:rsidRPr="001F0F0A">
        <w:rPr>
          <w:rFonts w:ascii="Arial" w:hAnsi="Arial" w:cs="Arial"/>
          <w:iCs/>
          <w:sz w:val="22"/>
          <w:szCs w:val="22"/>
        </w:rPr>
        <w:t>;</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b) Número do Processo de Licitação;</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 xml:space="preserve">c) Descrição do Objeto da presente licitação em conformidade com as especificações constantes no </w:t>
      </w:r>
      <w:r w:rsidRPr="001F0F0A">
        <w:rPr>
          <w:rFonts w:ascii="Arial" w:hAnsi="Arial" w:cs="Arial"/>
          <w:b/>
          <w:iCs/>
          <w:sz w:val="22"/>
          <w:szCs w:val="22"/>
        </w:rPr>
        <w:t>Anexo I</w:t>
      </w:r>
      <w:r w:rsidRPr="001F0F0A">
        <w:rPr>
          <w:rFonts w:ascii="Arial" w:hAnsi="Arial" w:cs="Arial"/>
          <w:iCs/>
          <w:sz w:val="22"/>
          <w:szCs w:val="22"/>
        </w:rPr>
        <w:t>;</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 xml:space="preserve">d) valor unitário e global utilizado para o cálculo do preço dos serviços de acordo com as especificações quantitativas apresentadas no </w:t>
      </w:r>
      <w:r w:rsidRPr="001F0F0A">
        <w:rPr>
          <w:rFonts w:ascii="Arial" w:hAnsi="Arial" w:cs="Arial"/>
          <w:b/>
          <w:iCs/>
          <w:sz w:val="22"/>
          <w:szCs w:val="22"/>
        </w:rPr>
        <w:t>Anexo I</w:t>
      </w:r>
      <w:r w:rsidRPr="001F0F0A">
        <w:rPr>
          <w:rFonts w:ascii="Arial" w:hAnsi="Arial" w:cs="Arial"/>
          <w:iCs/>
          <w:sz w:val="22"/>
          <w:szCs w:val="22"/>
        </w:rPr>
        <w:t>;</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e)</w:t>
      </w:r>
      <w:r>
        <w:rPr>
          <w:rFonts w:ascii="Arial" w:hAnsi="Arial" w:cs="Arial"/>
          <w:iCs/>
          <w:sz w:val="22"/>
          <w:szCs w:val="22"/>
        </w:rPr>
        <w:t xml:space="preserve"> </w:t>
      </w:r>
      <w:r w:rsidRPr="001F0F0A">
        <w:rPr>
          <w:rFonts w:ascii="Arial" w:hAnsi="Arial" w:cs="Arial"/>
          <w:iCs/>
          <w:sz w:val="22"/>
          <w:szCs w:val="22"/>
        </w:rPr>
        <w:t>Validade da Proposta (Que não deverá ser inferior a 120 dias);</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6.2 –</w:t>
      </w:r>
      <w:r w:rsidRPr="001F0F0A">
        <w:rPr>
          <w:rFonts w:ascii="Arial" w:hAnsi="Arial" w:cs="Arial"/>
          <w:bCs/>
          <w:iCs/>
          <w:sz w:val="22"/>
          <w:szCs w:val="22"/>
        </w:rPr>
        <w:t xml:space="preserve"> </w:t>
      </w:r>
      <w:r w:rsidRPr="001F0F0A">
        <w:rPr>
          <w:rFonts w:ascii="Arial" w:hAnsi="Arial" w:cs="Arial"/>
          <w:iCs/>
          <w:sz w:val="22"/>
          <w:szCs w:val="22"/>
        </w:rPr>
        <w:t>A proposta deverá ser formulada em algarismos e os valores globais em algarismo e por extenso. Em caso de discrepância entre o valor grafado por extenso e em algarismos, prevalecerá o valor grafado pôr extenso, para os efeitos de julgamento das propostas.</w:t>
      </w:r>
    </w:p>
    <w:p w:rsidR="00501ECC" w:rsidRPr="001F0F0A" w:rsidRDefault="00501ECC" w:rsidP="00501ECC">
      <w:pPr>
        <w:jc w:val="both"/>
        <w:rPr>
          <w:rFonts w:ascii="Arial" w:hAnsi="Arial" w:cs="Arial"/>
          <w:iCs/>
          <w:sz w:val="22"/>
          <w:szCs w:val="22"/>
        </w:rPr>
      </w:pPr>
    </w:p>
    <w:p w:rsidR="00501ECC" w:rsidRPr="00414EC6" w:rsidRDefault="00501ECC" w:rsidP="00501ECC">
      <w:pPr>
        <w:jc w:val="both"/>
        <w:rPr>
          <w:rFonts w:ascii="Arial" w:hAnsi="Arial" w:cs="Arial"/>
          <w:b/>
          <w:iCs/>
          <w:color w:val="000000"/>
          <w:sz w:val="22"/>
          <w:szCs w:val="22"/>
        </w:rPr>
      </w:pPr>
      <w:r w:rsidRPr="00414EC6">
        <w:rPr>
          <w:rFonts w:ascii="Arial" w:hAnsi="Arial" w:cs="Arial"/>
          <w:b/>
          <w:bCs/>
          <w:iCs/>
          <w:color w:val="000000"/>
          <w:sz w:val="22"/>
          <w:szCs w:val="22"/>
        </w:rPr>
        <w:t>6.3 –</w:t>
      </w:r>
      <w:r w:rsidRPr="001F0F0A">
        <w:rPr>
          <w:rFonts w:ascii="Arial" w:hAnsi="Arial" w:cs="Arial"/>
          <w:bCs/>
          <w:iCs/>
          <w:color w:val="000000"/>
          <w:sz w:val="22"/>
          <w:szCs w:val="22"/>
        </w:rPr>
        <w:t xml:space="preserve"> </w:t>
      </w:r>
      <w:r w:rsidRPr="001F0F0A">
        <w:rPr>
          <w:rFonts w:ascii="Arial" w:hAnsi="Arial" w:cs="Arial"/>
          <w:iCs/>
          <w:color w:val="000000"/>
          <w:sz w:val="22"/>
          <w:szCs w:val="22"/>
        </w:rPr>
        <w:t>O preço total cotado pelo concorrente do objeto da presente licitaçã</w:t>
      </w:r>
      <w:r>
        <w:rPr>
          <w:rFonts w:ascii="Arial" w:hAnsi="Arial" w:cs="Arial"/>
          <w:iCs/>
          <w:color w:val="000000"/>
          <w:sz w:val="22"/>
          <w:szCs w:val="22"/>
        </w:rPr>
        <w:t xml:space="preserve">o deverá ser em moeda corrente </w:t>
      </w:r>
      <w:r w:rsidRPr="001F0F0A">
        <w:rPr>
          <w:rFonts w:ascii="Arial" w:hAnsi="Arial" w:cs="Arial"/>
          <w:iCs/>
          <w:color w:val="000000"/>
          <w:sz w:val="22"/>
          <w:szCs w:val="22"/>
        </w:rPr>
        <w:t xml:space="preserve">no país e fixo não sendo admitido qualquer espécie de reajuste. </w:t>
      </w:r>
    </w:p>
    <w:p w:rsidR="00501ECC" w:rsidRPr="00414EC6" w:rsidRDefault="00501ECC" w:rsidP="00501ECC">
      <w:pPr>
        <w:jc w:val="both"/>
        <w:rPr>
          <w:rFonts w:ascii="Arial" w:hAnsi="Arial" w:cs="Arial"/>
          <w:b/>
          <w:iCs/>
          <w:sz w:val="22"/>
          <w:szCs w:val="22"/>
        </w:rPr>
      </w:pPr>
    </w:p>
    <w:p w:rsidR="00501ECC" w:rsidRPr="004521CF" w:rsidRDefault="00501ECC" w:rsidP="00501ECC">
      <w:pPr>
        <w:numPr>
          <w:ilvl w:val="1"/>
          <w:numId w:val="1"/>
        </w:numPr>
        <w:jc w:val="both"/>
        <w:rPr>
          <w:rFonts w:ascii="Arial" w:hAnsi="Arial" w:cs="Arial"/>
          <w:iCs/>
          <w:sz w:val="22"/>
          <w:szCs w:val="22"/>
        </w:rPr>
      </w:pPr>
      <w:r w:rsidRPr="00414EC6">
        <w:rPr>
          <w:rFonts w:ascii="Arial" w:hAnsi="Arial" w:cs="Arial"/>
          <w:b/>
          <w:iCs/>
          <w:sz w:val="22"/>
          <w:szCs w:val="22"/>
        </w:rPr>
        <w:t>–</w:t>
      </w:r>
      <w:r w:rsidRPr="001F0F0A">
        <w:rPr>
          <w:rFonts w:ascii="Arial" w:hAnsi="Arial" w:cs="Arial"/>
          <w:iCs/>
          <w:sz w:val="22"/>
          <w:szCs w:val="22"/>
        </w:rPr>
        <w:t xml:space="preserve"> A documentação (PROPOSTA DE PREÇOS), anteriormente referida deverá ser entregue em envelope lacrado e inviolado, constando em sua face externa e frontal os seguintes dizeres:</w:t>
      </w:r>
    </w:p>
    <w:p w:rsidR="00501ECC" w:rsidRPr="001F0F0A" w:rsidRDefault="00501ECC" w:rsidP="00501ECC">
      <w:pPr>
        <w:jc w:val="both"/>
        <w:rPr>
          <w:rFonts w:ascii="Arial" w:hAnsi="Arial" w:cs="Arial"/>
          <w:iCs/>
          <w:color w:val="000000"/>
          <w:sz w:val="22"/>
          <w:szCs w:val="22"/>
        </w:rPr>
      </w:pPr>
    </w:p>
    <w:tbl>
      <w:tblPr>
        <w:tblW w:w="757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79"/>
      </w:tblGrid>
      <w:tr w:rsidR="00501ECC" w:rsidRPr="001F0F0A" w:rsidTr="00501ECC">
        <w:tc>
          <w:tcPr>
            <w:tcW w:w="7579" w:type="dxa"/>
            <w:tcBorders>
              <w:top w:val="single" w:sz="4" w:space="0" w:color="auto"/>
              <w:left w:val="single" w:sz="4" w:space="0" w:color="auto"/>
              <w:bottom w:val="single" w:sz="4" w:space="0" w:color="auto"/>
              <w:right w:val="single" w:sz="4" w:space="0" w:color="auto"/>
            </w:tcBorders>
          </w:tcPr>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RAZÃO SOCIAL (NOME) E ENDEREÇO DA PROPONENTE</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NOME DO LICITADOR</w:t>
            </w:r>
          </w:p>
          <w:p w:rsidR="00501ECC" w:rsidRPr="001F0F0A" w:rsidRDefault="00501ECC" w:rsidP="00501ECC">
            <w:pPr>
              <w:jc w:val="both"/>
              <w:rPr>
                <w:rFonts w:ascii="Arial" w:hAnsi="Arial" w:cs="Arial"/>
                <w:iCs/>
                <w:color w:val="000000"/>
                <w:sz w:val="22"/>
                <w:szCs w:val="22"/>
              </w:rPr>
            </w:pPr>
            <w:r>
              <w:rPr>
                <w:rFonts w:ascii="Arial" w:hAnsi="Arial" w:cs="Arial"/>
                <w:iCs/>
                <w:color w:val="000000"/>
                <w:sz w:val="22"/>
                <w:szCs w:val="22"/>
              </w:rPr>
              <w:t>TOMADA DE PREÇOS Nº ______/2016</w:t>
            </w:r>
            <w:r w:rsidRPr="001F0F0A">
              <w:rPr>
                <w:rFonts w:ascii="Arial" w:hAnsi="Arial" w:cs="Arial"/>
                <w:iCs/>
                <w:color w:val="000000"/>
                <w:sz w:val="22"/>
                <w:szCs w:val="22"/>
              </w:rPr>
              <w:t xml:space="preserve"> – </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ENVELOPE Nº 2 – PROPOSTA DE PREÇOS</w:t>
            </w:r>
          </w:p>
          <w:p w:rsidR="00501ECC" w:rsidRPr="001F0F0A" w:rsidRDefault="00501ECC" w:rsidP="00501ECC">
            <w:pPr>
              <w:jc w:val="both"/>
              <w:rPr>
                <w:rFonts w:ascii="Arial" w:hAnsi="Arial" w:cs="Arial"/>
                <w:iCs/>
                <w:color w:val="000000"/>
                <w:sz w:val="22"/>
                <w:szCs w:val="22"/>
              </w:rPr>
            </w:pPr>
            <w:r>
              <w:rPr>
                <w:rFonts w:ascii="Arial" w:hAnsi="Arial" w:cs="Arial"/>
                <w:iCs/>
                <w:color w:val="000000"/>
                <w:sz w:val="22"/>
                <w:szCs w:val="22"/>
              </w:rPr>
              <w:t>DATA: ______/______/2016</w:t>
            </w:r>
          </w:p>
        </w:tc>
      </w:tr>
    </w:tbl>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 xml:space="preserve">7.0 – DO VALOR MÁXIMO: </w:t>
      </w:r>
    </w:p>
    <w:p w:rsidR="00501ECC" w:rsidRPr="001F0F0A" w:rsidRDefault="00501ECC" w:rsidP="00501ECC">
      <w:pPr>
        <w:rPr>
          <w:rFonts w:ascii="Arial" w:hAnsi="Arial" w:cs="Arial"/>
          <w:sz w:val="22"/>
          <w:szCs w:val="22"/>
        </w:rPr>
      </w:pPr>
    </w:p>
    <w:p w:rsidR="00501ECC" w:rsidRPr="001F0F0A" w:rsidRDefault="00501ECC" w:rsidP="00501ECC">
      <w:pPr>
        <w:jc w:val="both"/>
        <w:rPr>
          <w:rFonts w:ascii="Arial" w:hAnsi="Arial" w:cs="Arial"/>
          <w:color w:val="000000"/>
          <w:sz w:val="22"/>
          <w:szCs w:val="22"/>
        </w:rPr>
      </w:pPr>
      <w:r w:rsidRPr="00F129A8">
        <w:rPr>
          <w:rFonts w:ascii="Arial" w:hAnsi="Arial" w:cs="Arial"/>
          <w:b/>
          <w:color w:val="000000"/>
          <w:sz w:val="22"/>
          <w:szCs w:val="22"/>
        </w:rPr>
        <w:t>7.1 –</w:t>
      </w:r>
      <w:r w:rsidRPr="001F0F0A">
        <w:rPr>
          <w:rFonts w:ascii="Arial" w:hAnsi="Arial" w:cs="Arial"/>
          <w:color w:val="000000"/>
          <w:sz w:val="22"/>
          <w:szCs w:val="22"/>
        </w:rPr>
        <w:t xml:space="preserve"> </w:t>
      </w:r>
      <w:r w:rsidRPr="001F0F0A">
        <w:rPr>
          <w:rFonts w:ascii="Arial" w:hAnsi="Arial" w:cs="Arial"/>
          <w:sz w:val="22"/>
          <w:szCs w:val="22"/>
        </w:rPr>
        <w:t>O preço máximo para aquisição do objeto ora licitado, consta do anexo I, integrante deste procedimento.</w:t>
      </w:r>
    </w:p>
    <w:p w:rsidR="00501ECC" w:rsidRPr="001F0F0A" w:rsidRDefault="00501ECC" w:rsidP="00501ECC">
      <w:pPr>
        <w:jc w:val="both"/>
        <w:rPr>
          <w:rFonts w:ascii="Arial" w:hAnsi="Arial" w:cs="Arial"/>
          <w:sz w:val="22"/>
          <w:szCs w:val="22"/>
        </w:rPr>
      </w:pPr>
    </w:p>
    <w:p w:rsidR="00501ECC" w:rsidRPr="001F0F0A" w:rsidRDefault="00501ECC" w:rsidP="00501ECC">
      <w:pPr>
        <w:pStyle w:val="Corpodetexto"/>
        <w:rPr>
          <w:rFonts w:cs="Arial"/>
          <w:i w:val="0"/>
          <w:color w:val="000000"/>
          <w:sz w:val="22"/>
          <w:szCs w:val="22"/>
        </w:rPr>
      </w:pPr>
      <w:r w:rsidRPr="00F129A8">
        <w:rPr>
          <w:rFonts w:cs="Arial"/>
          <w:b/>
          <w:i w:val="0"/>
          <w:color w:val="000000"/>
          <w:sz w:val="22"/>
          <w:szCs w:val="22"/>
        </w:rPr>
        <w:t>7.2 –</w:t>
      </w:r>
      <w:r w:rsidRPr="001F0F0A">
        <w:rPr>
          <w:rFonts w:cs="Arial"/>
          <w:i w:val="0"/>
          <w:color w:val="000000"/>
          <w:sz w:val="22"/>
          <w:szCs w:val="22"/>
        </w:rPr>
        <w:t xml:space="preserve"> Deverão ser computados no valor da proposta a ser apresentada pelo interessado, todos os tributos incidentes, taxas e emolumentos sobre o objeto desta Licitação.</w:t>
      </w:r>
    </w:p>
    <w:p w:rsidR="00501ECC" w:rsidRPr="001F0F0A" w:rsidRDefault="00501ECC" w:rsidP="00501ECC">
      <w:pPr>
        <w:rPr>
          <w:rFonts w:ascii="Arial" w:hAnsi="Arial" w:cs="Arial"/>
          <w:sz w:val="22"/>
          <w:szCs w:val="22"/>
        </w:rPr>
      </w:pPr>
    </w:p>
    <w:p w:rsidR="00501ECC" w:rsidRPr="001F0F0A" w:rsidRDefault="00501ECC" w:rsidP="00501ECC">
      <w:pPr>
        <w:jc w:val="both"/>
        <w:rPr>
          <w:rFonts w:ascii="Arial" w:hAnsi="Arial" w:cs="Arial"/>
          <w:b/>
          <w:iCs/>
          <w:color w:val="000000"/>
          <w:sz w:val="22"/>
          <w:szCs w:val="22"/>
        </w:rPr>
      </w:pPr>
      <w:r w:rsidRPr="001F0F0A">
        <w:rPr>
          <w:rFonts w:ascii="Arial" w:hAnsi="Arial" w:cs="Arial"/>
          <w:b/>
          <w:iCs/>
          <w:color w:val="000000"/>
          <w:sz w:val="22"/>
          <w:szCs w:val="22"/>
        </w:rPr>
        <w:t>8.0 – DO PROCEDIMENTO</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8.1 –</w:t>
      </w:r>
      <w:r w:rsidRPr="001F0F0A">
        <w:rPr>
          <w:rFonts w:ascii="Arial" w:hAnsi="Arial" w:cs="Arial"/>
          <w:iCs/>
          <w:color w:val="000000"/>
          <w:sz w:val="22"/>
          <w:szCs w:val="22"/>
        </w:rPr>
        <w:t xml:space="preserve"> Na data aprazada, em sessão, e estando os proponentes licitantes, devidamente credenciados, serão abertos os Envelopes de Nº 1 - DOCUMENTAÇÃO, contendo a documentação relativa à habilitação dos proponentes, a qual será rubricada pela Comissão e pelos representantes credenciados dos licitantes. </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8.1.1 –</w:t>
      </w:r>
      <w:r w:rsidRPr="001F0F0A">
        <w:rPr>
          <w:rFonts w:ascii="Arial" w:hAnsi="Arial" w:cs="Arial"/>
          <w:iCs/>
          <w:color w:val="000000"/>
          <w:sz w:val="22"/>
          <w:szCs w:val="22"/>
        </w:rPr>
        <w:t xml:space="preserve"> Ato contínuo, a Comissão de Licitação apreciará a documentação comunicando o resultado aos concorrentes na mesma sessão e/ou comunicará aos presentes a data de divulgação dos resultados da análise da documentação de habilitação.</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8.1.2 –</w:t>
      </w:r>
      <w:r w:rsidRPr="001F0F0A">
        <w:rPr>
          <w:rFonts w:ascii="Arial" w:hAnsi="Arial" w:cs="Arial"/>
          <w:iCs/>
          <w:color w:val="000000"/>
          <w:sz w:val="22"/>
          <w:szCs w:val="22"/>
        </w:rPr>
        <w:t xml:space="preserve"> Em havendo condições, a comissão por motivo de economia e celeridade processual, poderá proceder, na mesma reunião a análise da documentação de habilitação decidindo, de plano, as questões ou duvidas eventualmente suscitadas pelos licitantes, e divulgar o resultado desta análise nesta mesma sessão correndo a partir desta data o prazo legal de 05 (cinco) dias úteis para a interposição de recurso cabível. A data da abertura dos envelopes das propostas será designada somente após o decurso dos prazos de recurso ou de seu julgamento. Todavia, havendo manifestação unânime e expressa de todos os licitantes no sentido de dispensarem a interposição de recurso, esta circunstância será consignada em ata, facultando-se à Comissão o prosseguimento imediato da Licitação, com a abertura dos envelopes de nº 02, relativos às propostas de preços.</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8.1.3 –</w:t>
      </w:r>
      <w:r w:rsidRPr="001F0F0A">
        <w:rPr>
          <w:rFonts w:ascii="Arial" w:hAnsi="Arial" w:cs="Arial"/>
          <w:iCs/>
          <w:color w:val="000000"/>
          <w:sz w:val="22"/>
          <w:szCs w:val="22"/>
        </w:rPr>
        <w:t xml:space="preserve"> Nesta mesma sessão, os licitantes poderão examinar e analisar a documentação de habilitação dos demais licitantes;</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lastRenderedPageBreak/>
        <w:t>8.1.4 –</w:t>
      </w:r>
      <w:r w:rsidRPr="001F0F0A">
        <w:rPr>
          <w:rFonts w:ascii="Arial" w:hAnsi="Arial" w:cs="Arial"/>
          <w:iCs/>
          <w:color w:val="000000"/>
          <w:sz w:val="22"/>
          <w:szCs w:val="22"/>
        </w:rPr>
        <w:t xml:space="preserve"> Não sendo possível a Comissão realizar a análise da documentação de habilitação na própria reunião inaugural, será designada data, hora e local para, em sessão pública, divulgar os resultados desta análise, relacionando os licitantes declarados habilitados à fase seguinte, bem como os licitantes declarados não habilitados, registrando-se em ata os motivos ou razões da não habilitação das mesmas e devendo seus envelopes lacrados contendo as propostas de preços, desde que não tenha havido interposição de recurso cabível contra a decisão da Comissão, hipótese em que a devolução somente ocorrerá após a sua eventual denegação.</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8.1.5 –</w:t>
      </w:r>
      <w:r w:rsidRPr="001F0F0A">
        <w:rPr>
          <w:rFonts w:ascii="Arial" w:hAnsi="Arial" w:cs="Arial"/>
          <w:iCs/>
          <w:color w:val="000000"/>
          <w:sz w:val="22"/>
          <w:szCs w:val="22"/>
        </w:rPr>
        <w:t xml:space="preserve"> A renúncia ao direito de recurso deverá ser formalizada em declaração escrita conjunta ou individual, de todos os licitantes, que passará a integrar a documentação do processo licitatório, sem prejuízo de sua consignação em ata.</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8.2 –</w:t>
      </w:r>
      <w:r w:rsidRPr="001F0F0A">
        <w:rPr>
          <w:rFonts w:ascii="Arial" w:hAnsi="Arial" w:cs="Arial"/>
          <w:iCs/>
          <w:color w:val="000000"/>
          <w:sz w:val="22"/>
          <w:szCs w:val="22"/>
        </w:rPr>
        <w:t xml:space="preserve"> Serão abertos os envelopes de nº “</w:t>
      </w:r>
      <w:smartTag w:uri="urn:schemas-microsoft-com:office:smarttags" w:element="metricconverter">
        <w:smartTagPr>
          <w:attr w:name="ProductID" w:val="2”"/>
        </w:smartTagPr>
        <w:r w:rsidRPr="001F0F0A">
          <w:rPr>
            <w:rFonts w:ascii="Arial" w:hAnsi="Arial" w:cs="Arial"/>
            <w:iCs/>
            <w:color w:val="000000"/>
            <w:sz w:val="22"/>
            <w:szCs w:val="22"/>
          </w:rPr>
          <w:t>2”</w:t>
        </w:r>
      </w:smartTag>
      <w:r w:rsidRPr="001F0F0A">
        <w:rPr>
          <w:rFonts w:ascii="Arial" w:hAnsi="Arial" w:cs="Arial"/>
          <w:iCs/>
          <w:color w:val="000000"/>
          <w:sz w:val="22"/>
          <w:szCs w:val="22"/>
        </w:rPr>
        <w:t>, contendo a proposta de preço dos proponentes habilitados, desde que transcorrido o prazo sem interposição de recursos, ou tenha havido desistência expressa, ou após julgamento dos recursos interpostos;</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8.2.1 –</w:t>
      </w:r>
      <w:r w:rsidRPr="001F0F0A">
        <w:rPr>
          <w:rFonts w:ascii="Arial" w:hAnsi="Arial" w:cs="Arial"/>
          <w:iCs/>
          <w:color w:val="000000"/>
          <w:sz w:val="22"/>
          <w:szCs w:val="22"/>
        </w:rPr>
        <w:t xml:space="preserve"> Após abertas as propostas serão rubricadas folha por folha, pelos membros da Comissão de Licitação e em seguida facultativamente pelos proponentes presentes devidamente credenciados.</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8.2.2 –</w:t>
      </w:r>
      <w:r w:rsidRPr="001F0F0A">
        <w:rPr>
          <w:rFonts w:ascii="Arial" w:hAnsi="Arial" w:cs="Arial"/>
          <w:iCs/>
          <w:color w:val="000000"/>
          <w:sz w:val="22"/>
          <w:szCs w:val="22"/>
        </w:rPr>
        <w:t xml:space="preserve"> Será verificada a conformidade de cada proposta com os requisitos exigidos neste Edital, promovendo-se a desclassificação das propostas desconformes ou incompatíveis. </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8.2.3 –</w:t>
      </w:r>
      <w:r w:rsidRPr="001F0F0A">
        <w:rPr>
          <w:rFonts w:ascii="Arial" w:hAnsi="Arial" w:cs="Arial"/>
          <w:iCs/>
          <w:color w:val="000000"/>
          <w:sz w:val="22"/>
          <w:szCs w:val="22"/>
        </w:rPr>
        <w:t xml:space="preserve"> Após a abertura dos envelopes n.º 02, os trabalhos serão suspensos, afim de que a Comissão de Licitação possa proceder a análise e julgamento das mesmas, caso seja necessário, senão procederá o resultado na mesma hora.</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bCs/>
          <w:iCs/>
          <w:color w:val="000000"/>
          <w:sz w:val="22"/>
          <w:szCs w:val="22"/>
        </w:rPr>
        <w:t>8</w:t>
      </w:r>
      <w:r w:rsidRPr="00414EC6">
        <w:rPr>
          <w:rFonts w:ascii="Arial" w:hAnsi="Arial" w:cs="Arial"/>
          <w:b/>
          <w:iCs/>
          <w:color w:val="000000"/>
          <w:sz w:val="22"/>
          <w:szCs w:val="22"/>
        </w:rPr>
        <w:t>.2.4 –</w:t>
      </w:r>
      <w:r w:rsidRPr="001F0F0A">
        <w:rPr>
          <w:rFonts w:ascii="Arial" w:hAnsi="Arial" w:cs="Arial"/>
          <w:iCs/>
          <w:color w:val="000000"/>
          <w:sz w:val="22"/>
          <w:szCs w:val="22"/>
        </w:rPr>
        <w:t xml:space="preserve"> À Comissão de Licitação é facultado solicitar das proponentes esclarecimentos com relação aos documentos apresentados, bem como, promover diligências ou solicitar pareceres técnicos destinados a esclarecer a instrução do processo.</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iCs/>
          <w:color w:val="000000"/>
          <w:sz w:val="22"/>
          <w:szCs w:val="22"/>
        </w:rPr>
        <w:t>8.2.5 –</w:t>
      </w:r>
      <w:r w:rsidRPr="001F0F0A">
        <w:rPr>
          <w:rFonts w:ascii="Arial" w:hAnsi="Arial" w:cs="Arial"/>
          <w:iCs/>
          <w:color w:val="000000"/>
          <w:sz w:val="22"/>
          <w:szCs w:val="22"/>
        </w:rPr>
        <w:t xml:space="preserve"> As dúvidas que eventualmente surgirem durante as sessões públicas serão resolvidas pela Comissão de Licitação, na presença dos proponentes. </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bCs/>
          <w:iCs/>
          <w:color w:val="000000"/>
          <w:sz w:val="22"/>
          <w:szCs w:val="22"/>
        </w:rPr>
        <w:t>8</w:t>
      </w:r>
      <w:r w:rsidRPr="00414EC6">
        <w:rPr>
          <w:rFonts w:ascii="Arial" w:hAnsi="Arial" w:cs="Arial"/>
          <w:b/>
          <w:iCs/>
          <w:color w:val="000000"/>
          <w:sz w:val="22"/>
          <w:szCs w:val="22"/>
        </w:rPr>
        <w:t>.2.6 –</w:t>
      </w:r>
      <w:r w:rsidRPr="001F0F0A">
        <w:rPr>
          <w:rFonts w:ascii="Arial" w:hAnsi="Arial" w:cs="Arial"/>
          <w:iCs/>
          <w:color w:val="000000"/>
          <w:sz w:val="22"/>
          <w:szCs w:val="22"/>
        </w:rPr>
        <w:t xml:space="preserve"> A Comissão de Licitação lavrará ATA circunstanciada, a qual será assinada pela Comissão e licitantes credenciados, registrando todos os fatos praticados no decorrer do processo licitatório. Quaisquer observações somente serão registradas em ata, quando forem formuladas por escrito, das quais a Comissão de Licitação fará a leitura para conhecimento geral.</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 xml:space="preserve">  </w:t>
      </w: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 xml:space="preserve">9.0 – DA MODALIDADE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9.1</w:t>
      </w:r>
      <w:r w:rsidRPr="00414EC6">
        <w:rPr>
          <w:rFonts w:ascii="Arial" w:hAnsi="Arial" w:cs="Arial"/>
          <w:b/>
          <w:iCs/>
          <w:sz w:val="22"/>
          <w:szCs w:val="22"/>
        </w:rPr>
        <w:t xml:space="preserve"> –</w:t>
      </w:r>
      <w:r w:rsidRPr="001F0F0A">
        <w:rPr>
          <w:rFonts w:ascii="Arial" w:hAnsi="Arial" w:cs="Arial"/>
          <w:iCs/>
          <w:sz w:val="22"/>
          <w:szCs w:val="22"/>
        </w:rPr>
        <w:t xml:space="preserve"> Para a presente Licitação a Prefeitura Municipal de Santa Maria do Oeste, adotou a Modalidade de </w:t>
      </w:r>
      <w:r w:rsidRPr="001F0F0A">
        <w:rPr>
          <w:rFonts w:ascii="Arial" w:hAnsi="Arial" w:cs="Arial"/>
          <w:bCs/>
          <w:iCs/>
          <w:sz w:val="22"/>
          <w:szCs w:val="22"/>
        </w:rPr>
        <w:t>“TOMADA DE PREÇOS”</w:t>
      </w:r>
      <w:r w:rsidRPr="001F0F0A">
        <w:rPr>
          <w:rFonts w:ascii="Arial" w:hAnsi="Arial" w:cs="Arial"/>
          <w:iCs/>
          <w:sz w:val="22"/>
          <w:szCs w:val="22"/>
        </w:rPr>
        <w:t xml:space="preserve">, do Tipo </w:t>
      </w:r>
      <w:r w:rsidRPr="001F0F0A">
        <w:rPr>
          <w:rFonts w:ascii="Arial" w:hAnsi="Arial" w:cs="Arial"/>
          <w:bCs/>
          <w:iCs/>
          <w:sz w:val="22"/>
          <w:szCs w:val="22"/>
        </w:rPr>
        <w:t xml:space="preserve">“Menor Preço Global” </w:t>
      </w:r>
      <w:r w:rsidRPr="001F0F0A">
        <w:rPr>
          <w:rFonts w:ascii="Arial" w:hAnsi="Arial" w:cs="Arial"/>
          <w:iCs/>
          <w:sz w:val="22"/>
          <w:szCs w:val="22"/>
        </w:rPr>
        <w:t xml:space="preserve">de conformidade com as disposições do artigo 45º da Lei n.º 8.666/93.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10.0 – JULGAMENTO</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 xml:space="preserve">10.1 </w:t>
      </w:r>
      <w:r w:rsidRPr="00414EC6">
        <w:rPr>
          <w:rFonts w:ascii="Arial" w:hAnsi="Arial" w:cs="Arial"/>
          <w:b/>
          <w:iCs/>
          <w:sz w:val="22"/>
          <w:szCs w:val="22"/>
        </w:rPr>
        <w:t>–</w:t>
      </w:r>
      <w:r w:rsidRPr="001F0F0A">
        <w:rPr>
          <w:rFonts w:ascii="Arial" w:hAnsi="Arial" w:cs="Arial"/>
          <w:iCs/>
          <w:sz w:val="22"/>
          <w:szCs w:val="22"/>
        </w:rPr>
        <w:t xml:space="preserve"> Esta licitação é do tipo </w:t>
      </w:r>
      <w:r w:rsidRPr="001F0F0A">
        <w:rPr>
          <w:rFonts w:ascii="Arial" w:hAnsi="Arial" w:cs="Arial"/>
          <w:bCs/>
          <w:iCs/>
          <w:sz w:val="22"/>
          <w:szCs w:val="22"/>
        </w:rPr>
        <w:t>“MENOR PREÇO GLOBAL</w:t>
      </w:r>
      <w:r w:rsidRPr="001F0F0A">
        <w:rPr>
          <w:rFonts w:ascii="Arial" w:hAnsi="Arial" w:cs="Arial"/>
          <w:iCs/>
          <w:sz w:val="22"/>
          <w:szCs w:val="22"/>
        </w:rPr>
        <w:t>”, onde serão analisados os aspectos referentes à proposta, sendo classificados por ordem numérica, atribuindo-se o primeiro lugar ao menor preço.</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10.2</w:t>
      </w:r>
      <w:r w:rsidRPr="00414EC6">
        <w:rPr>
          <w:rFonts w:ascii="Arial" w:hAnsi="Arial" w:cs="Arial"/>
          <w:b/>
          <w:iCs/>
          <w:sz w:val="22"/>
          <w:szCs w:val="22"/>
        </w:rPr>
        <w:t xml:space="preserve"> –</w:t>
      </w:r>
      <w:r w:rsidRPr="001F0F0A">
        <w:rPr>
          <w:rFonts w:ascii="Arial" w:hAnsi="Arial" w:cs="Arial"/>
          <w:iCs/>
          <w:sz w:val="22"/>
          <w:szCs w:val="22"/>
        </w:rPr>
        <w:t xml:space="preserve"> Na fase de Habilitação será julgada inabilitado o proponente que:</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a. Deixar de atender alguma exigência constante do presente edital;</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b. Apresentar declaração ou documentação que contenha qualquer vício de ordem formal.</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10.3 –</w:t>
      </w:r>
      <w:r w:rsidRPr="001F0F0A">
        <w:rPr>
          <w:rFonts w:ascii="Arial" w:hAnsi="Arial" w:cs="Arial"/>
          <w:iCs/>
          <w:sz w:val="22"/>
          <w:szCs w:val="22"/>
        </w:rPr>
        <w:t xml:space="preserve"> Na fase das Propostas será julgada desclassificada a proponente que:</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a. Deixar de atender alguma exigência constante deste edital;</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b. Apresentar oferta de vantagem não prevista no edital ou vantagem baseada nas propostas dos demais proponentes;</w:t>
      </w:r>
    </w:p>
    <w:p w:rsidR="00501ECC" w:rsidRPr="00414EC6" w:rsidRDefault="00501ECC" w:rsidP="00501ECC">
      <w:pPr>
        <w:jc w:val="both"/>
        <w:rPr>
          <w:rFonts w:ascii="Arial" w:hAnsi="Arial" w:cs="Arial"/>
          <w:b/>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10.4 –</w:t>
      </w:r>
      <w:r>
        <w:rPr>
          <w:rFonts w:ascii="Arial" w:hAnsi="Arial" w:cs="Arial"/>
          <w:iCs/>
          <w:sz w:val="22"/>
          <w:szCs w:val="22"/>
        </w:rPr>
        <w:t xml:space="preserve"> No caso </w:t>
      </w:r>
      <w:r w:rsidRPr="001F0F0A">
        <w:rPr>
          <w:rFonts w:ascii="Arial" w:hAnsi="Arial" w:cs="Arial"/>
          <w:iCs/>
          <w:sz w:val="22"/>
          <w:szCs w:val="22"/>
        </w:rPr>
        <w:t>de empate entre proponentes, após a aplicação do critério de julgamento, a Comissão, adotará o previsto no artigo 45, parágrafo segundo da Lei 8.666/93.</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10.5 –</w:t>
      </w:r>
      <w:r w:rsidRPr="001F0F0A">
        <w:rPr>
          <w:rFonts w:ascii="Arial" w:hAnsi="Arial" w:cs="Arial"/>
          <w:iCs/>
          <w:sz w:val="22"/>
          <w:szCs w:val="22"/>
        </w:rPr>
        <w:t xml:space="preserve"> O julgamento e a classificação das propostas, bem como a escolha da mais conveniente são atos exclusivos da Comis</w:t>
      </w:r>
      <w:r>
        <w:rPr>
          <w:rFonts w:ascii="Arial" w:hAnsi="Arial" w:cs="Arial"/>
          <w:iCs/>
          <w:sz w:val="22"/>
          <w:szCs w:val="22"/>
        </w:rPr>
        <w:t>são de Licitação, que em consequência, reserva-se o direito de</w:t>
      </w:r>
      <w:r w:rsidRPr="001F0F0A">
        <w:rPr>
          <w:rFonts w:ascii="Arial" w:hAnsi="Arial" w:cs="Arial"/>
          <w:iCs/>
          <w:sz w:val="22"/>
          <w:szCs w:val="22"/>
        </w:rPr>
        <w:t>:</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proofErr w:type="gramStart"/>
      <w:r w:rsidRPr="001F0F0A">
        <w:rPr>
          <w:rFonts w:ascii="Arial" w:hAnsi="Arial" w:cs="Arial"/>
          <w:iCs/>
          <w:sz w:val="22"/>
          <w:szCs w:val="22"/>
        </w:rPr>
        <w:t>a</w:t>
      </w:r>
      <w:proofErr w:type="gramEnd"/>
      <w:r w:rsidRPr="001F0F0A">
        <w:rPr>
          <w:rFonts w:ascii="Arial" w:hAnsi="Arial" w:cs="Arial"/>
          <w:iCs/>
          <w:sz w:val="22"/>
          <w:szCs w:val="22"/>
        </w:rPr>
        <w:t xml:space="preserve">- Desclassificar as propostas em desacordo com este edital, ou ainda, que se </w:t>
      </w:r>
      <w:r>
        <w:rPr>
          <w:rFonts w:ascii="Arial" w:hAnsi="Arial" w:cs="Arial"/>
          <w:iCs/>
          <w:sz w:val="22"/>
          <w:szCs w:val="22"/>
        </w:rPr>
        <w:t>revelarem manifestamente inexequ</w:t>
      </w:r>
      <w:r w:rsidRPr="001F0F0A">
        <w:rPr>
          <w:rFonts w:ascii="Arial" w:hAnsi="Arial" w:cs="Arial"/>
          <w:iCs/>
          <w:sz w:val="22"/>
          <w:szCs w:val="22"/>
        </w:rPr>
        <w:t>íveis ou inconvenientes, por fatos comprovados durante o processo de seleção.</w:t>
      </w:r>
    </w:p>
    <w:p w:rsidR="00501ECC" w:rsidRPr="00414EC6" w:rsidRDefault="00501ECC" w:rsidP="00501ECC">
      <w:pPr>
        <w:jc w:val="both"/>
        <w:rPr>
          <w:rFonts w:ascii="Arial" w:hAnsi="Arial" w:cs="Arial"/>
          <w:b/>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10.6 –</w:t>
      </w:r>
      <w:r w:rsidRPr="001F0F0A">
        <w:rPr>
          <w:rFonts w:ascii="Arial" w:hAnsi="Arial" w:cs="Arial"/>
          <w:iCs/>
          <w:sz w:val="22"/>
          <w:szCs w:val="22"/>
        </w:rPr>
        <w:t xml:space="preserve"> Concluído o julgamento das propostas, a Comissão de Licitação elaborará relatório contendo a classificação pela ordem crescente dos preços que será submetido </w:t>
      </w:r>
      <w:proofErr w:type="spellStart"/>
      <w:r w:rsidRPr="001F0F0A">
        <w:rPr>
          <w:rFonts w:ascii="Arial" w:hAnsi="Arial" w:cs="Arial"/>
          <w:iCs/>
          <w:sz w:val="22"/>
          <w:szCs w:val="22"/>
        </w:rPr>
        <w:t>á</w:t>
      </w:r>
      <w:proofErr w:type="spellEnd"/>
      <w:r w:rsidRPr="001F0F0A">
        <w:rPr>
          <w:rFonts w:ascii="Arial" w:hAnsi="Arial" w:cs="Arial"/>
          <w:iCs/>
          <w:sz w:val="22"/>
          <w:szCs w:val="22"/>
        </w:rPr>
        <w:t xml:space="preserve"> apreciação da autoridade superior, que homologará a decisão da Comissão de Licitação.</w:t>
      </w:r>
    </w:p>
    <w:p w:rsidR="00501ECC" w:rsidRPr="00414EC6" w:rsidRDefault="00501ECC" w:rsidP="00501ECC">
      <w:pPr>
        <w:jc w:val="both"/>
        <w:rPr>
          <w:rFonts w:ascii="Arial" w:hAnsi="Arial" w:cs="Arial"/>
          <w:b/>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 xml:space="preserve">10.7 </w:t>
      </w:r>
      <w:r w:rsidRPr="00414EC6">
        <w:rPr>
          <w:rFonts w:ascii="Arial" w:hAnsi="Arial" w:cs="Arial"/>
          <w:b/>
          <w:iCs/>
          <w:sz w:val="22"/>
          <w:szCs w:val="22"/>
        </w:rPr>
        <w:t>–</w:t>
      </w:r>
      <w:r w:rsidRPr="001F0F0A">
        <w:rPr>
          <w:rFonts w:ascii="Arial" w:hAnsi="Arial" w:cs="Arial"/>
          <w:iCs/>
          <w:sz w:val="22"/>
          <w:szCs w:val="22"/>
        </w:rPr>
        <w:t xml:space="preserve"> Na hipótese de recusa do proponente melhor classificado de confirm</w:t>
      </w:r>
      <w:r>
        <w:rPr>
          <w:rFonts w:ascii="Arial" w:hAnsi="Arial" w:cs="Arial"/>
          <w:iCs/>
          <w:sz w:val="22"/>
          <w:szCs w:val="22"/>
        </w:rPr>
        <w:t xml:space="preserve">ar sua proposta, o Contratante </w:t>
      </w:r>
      <w:r w:rsidRPr="001F0F0A">
        <w:rPr>
          <w:rFonts w:ascii="Arial" w:hAnsi="Arial" w:cs="Arial"/>
          <w:iCs/>
          <w:sz w:val="22"/>
          <w:szCs w:val="22"/>
        </w:rPr>
        <w:t>poderá adjudicar o obj</w:t>
      </w:r>
      <w:r>
        <w:rPr>
          <w:rFonts w:ascii="Arial" w:hAnsi="Arial" w:cs="Arial"/>
          <w:iCs/>
          <w:sz w:val="22"/>
          <w:szCs w:val="22"/>
        </w:rPr>
        <w:t xml:space="preserve">eto </w:t>
      </w:r>
      <w:proofErr w:type="spellStart"/>
      <w:r>
        <w:rPr>
          <w:rFonts w:ascii="Arial" w:hAnsi="Arial" w:cs="Arial"/>
          <w:iCs/>
          <w:sz w:val="22"/>
          <w:szCs w:val="22"/>
        </w:rPr>
        <w:t>á</w:t>
      </w:r>
      <w:proofErr w:type="spellEnd"/>
      <w:r>
        <w:rPr>
          <w:rFonts w:ascii="Arial" w:hAnsi="Arial" w:cs="Arial"/>
          <w:iCs/>
          <w:sz w:val="22"/>
          <w:szCs w:val="22"/>
        </w:rPr>
        <w:t xml:space="preserve"> </w:t>
      </w:r>
      <w:r w:rsidRPr="001F0F0A">
        <w:rPr>
          <w:rFonts w:ascii="Arial" w:hAnsi="Arial" w:cs="Arial"/>
          <w:iCs/>
          <w:sz w:val="22"/>
          <w:szCs w:val="22"/>
        </w:rPr>
        <w:t>segunda melhor classificada, e assim sucessivamente, nas mesmas condições propostas pelo primeiro classificado (Artigo 64, parágrafo segundo), ou ainda, optar pela revogação da presente licitação, no interesse da Administração Pública.</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414EC6">
        <w:rPr>
          <w:rFonts w:ascii="Arial" w:hAnsi="Arial" w:cs="Arial"/>
          <w:b/>
          <w:bCs/>
          <w:iCs/>
          <w:sz w:val="22"/>
          <w:szCs w:val="22"/>
        </w:rPr>
        <w:t>10.8</w:t>
      </w:r>
      <w:r w:rsidRPr="00414EC6">
        <w:rPr>
          <w:rFonts w:ascii="Arial" w:hAnsi="Arial" w:cs="Arial"/>
          <w:b/>
          <w:iCs/>
          <w:sz w:val="22"/>
          <w:szCs w:val="22"/>
        </w:rPr>
        <w:t xml:space="preserve"> –</w:t>
      </w:r>
      <w:r w:rsidRPr="001F0F0A">
        <w:rPr>
          <w:rFonts w:ascii="Arial" w:hAnsi="Arial" w:cs="Arial"/>
          <w:iCs/>
          <w:sz w:val="22"/>
          <w:szCs w:val="22"/>
        </w:rPr>
        <w:t xml:space="preserve"> Apresentação de uma proposta na licitação, será considerada como evidência de que o proponente:</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a. Examinou criteriosamente todos os documentos do Edital, que os comparou entre si e obteve do Contratante, informações sobre, qualquer ponto duvidoso antes de apresentá-la.</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b. Sendo vencedor da Licitação, assumirá integral responsabilidade pela prestação do serviço.</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c. Considerou que os elementos desta licitação, lhe permitiram a elaboração de uma proposta totalmente satisfatória.</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 xml:space="preserve">11.0 – DOS RECURSOS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bCs/>
          <w:iCs/>
          <w:sz w:val="22"/>
          <w:szCs w:val="22"/>
        </w:rPr>
        <w:t xml:space="preserve">11.1 </w:t>
      </w:r>
      <w:r w:rsidRPr="00414EC6">
        <w:rPr>
          <w:rFonts w:ascii="Arial" w:hAnsi="Arial" w:cs="Arial"/>
          <w:b/>
          <w:iCs/>
          <w:sz w:val="22"/>
          <w:szCs w:val="22"/>
        </w:rPr>
        <w:t>–</w:t>
      </w:r>
      <w:r w:rsidRPr="001F0F0A">
        <w:rPr>
          <w:rFonts w:ascii="Arial" w:hAnsi="Arial" w:cs="Arial"/>
          <w:iCs/>
          <w:sz w:val="22"/>
          <w:szCs w:val="22"/>
        </w:rPr>
        <w:t xml:space="preserve"> </w:t>
      </w:r>
      <w:r w:rsidRPr="001F0F0A">
        <w:rPr>
          <w:rFonts w:ascii="Arial" w:hAnsi="Arial" w:cs="Arial"/>
          <w:iCs/>
          <w:color w:val="000000"/>
          <w:sz w:val="22"/>
          <w:szCs w:val="22"/>
        </w:rPr>
        <w:t xml:space="preserve">Dos atos do Município de Santa Maria do Oeste, pertinentes a licitação a que se refere o presente Edital, poderão os licitantes interpor recurso nos casos e formas determinados no artigo 109 da Lei no. 8.666, de </w:t>
      </w:r>
      <w:smartTag w:uri="urn:schemas-microsoft-com:office:smarttags" w:element="date">
        <w:smartTagPr>
          <w:attr w:name="Year" w:val="93"/>
          <w:attr w:name="Day" w:val="21"/>
          <w:attr w:name="Month" w:val="06"/>
          <w:attr w:name="ls" w:val="trans"/>
        </w:smartTagPr>
        <w:r w:rsidRPr="001F0F0A">
          <w:rPr>
            <w:rFonts w:ascii="Arial" w:hAnsi="Arial" w:cs="Arial"/>
            <w:iCs/>
            <w:color w:val="000000"/>
            <w:sz w:val="22"/>
            <w:szCs w:val="22"/>
          </w:rPr>
          <w:t>21.06.93.</w:t>
        </w:r>
      </w:smartTag>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bCs/>
          <w:iCs/>
          <w:color w:val="000000"/>
          <w:sz w:val="22"/>
          <w:szCs w:val="22"/>
        </w:rPr>
        <w:t xml:space="preserve">11.2 </w:t>
      </w:r>
      <w:r w:rsidRPr="00414EC6">
        <w:rPr>
          <w:rFonts w:ascii="Arial" w:hAnsi="Arial" w:cs="Arial"/>
          <w:b/>
          <w:iCs/>
          <w:color w:val="000000"/>
          <w:sz w:val="22"/>
          <w:szCs w:val="22"/>
        </w:rPr>
        <w:t>–</w:t>
      </w:r>
      <w:r w:rsidRPr="001F0F0A">
        <w:rPr>
          <w:rFonts w:ascii="Arial" w:hAnsi="Arial" w:cs="Arial"/>
          <w:iCs/>
          <w:color w:val="000000"/>
          <w:sz w:val="22"/>
          <w:szCs w:val="22"/>
        </w:rPr>
        <w:t xml:space="preserve"> O recurso será interposto, por e</w:t>
      </w:r>
      <w:r>
        <w:rPr>
          <w:rFonts w:ascii="Arial" w:hAnsi="Arial" w:cs="Arial"/>
          <w:iCs/>
          <w:color w:val="000000"/>
          <w:sz w:val="22"/>
          <w:szCs w:val="22"/>
        </w:rPr>
        <w:t xml:space="preserve">scrito, no prazo de 05 </w:t>
      </w:r>
      <w:r w:rsidRPr="001F0F0A">
        <w:rPr>
          <w:rFonts w:ascii="Arial" w:hAnsi="Arial" w:cs="Arial"/>
          <w:iCs/>
          <w:color w:val="000000"/>
          <w:sz w:val="22"/>
          <w:szCs w:val="22"/>
        </w:rPr>
        <w:t>(cinco) dias úteis, a contar da intimação do ato a ser impugnado.</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bCs/>
          <w:iCs/>
          <w:color w:val="000000"/>
          <w:sz w:val="22"/>
          <w:szCs w:val="22"/>
        </w:rPr>
        <w:t xml:space="preserve">11.3 </w:t>
      </w:r>
      <w:r w:rsidRPr="00414EC6">
        <w:rPr>
          <w:rFonts w:ascii="Arial" w:hAnsi="Arial" w:cs="Arial"/>
          <w:b/>
          <w:iCs/>
          <w:color w:val="000000"/>
          <w:sz w:val="22"/>
          <w:szCs w:val="22"/>
        </w:rPr>
        <w:t>–</w:t>
      </w:r>
      <w:r w:rsidRPr="001F0F0A">
        <w:rPr>
          <w:rFonts w:ascii="Arial" w:hAnsi="Arial" w:cs="Arial"/>
          <w:iCs/>
          <w:color w:val="000000"/>
          <w:sz w:val="22"/>
          <w:szCs w:val="22"/>
        </w:rPr>
        <w:t xml:space="preserve"> O recurso interposto será dirigido ao representante legal do Município de Santa Maria do Oeste, através da Comissão de Licitação, a qual poderá reconsiderar sua decisão, no prazo de 05 (cinco) dias úteis, ou, nesse mesmo prazo, fazê-lo subir, devidamente </w:t>
      </w:r>
      <w:proofErr w:type="spellStart"/>
      <w:r w:rsidRPr="001F0F0A">
        <w:rPr>
          <w:rFonts w:ascii="Arial" w:hAnsi="Arial" w:cs="Arial"/>
          <w:iCs/>
          <w:color w:val="000000"/>
          <w:sz w:val="22"/>
          <w:szCs w:val="22"/>
        </w:rPr>
        <w:t>informado</w:t>
      </w:r>
      <w:proofErr w:type="spellEnd"/>
      <w:r w:rsidRPr="001F0F0A">
        <w:rPr>
          <w:rFonts w:ascii="Arial" w:hAnsi="Arial" w:cs="Arial"/>
          <w:iCs/>
          <w:color w:val="000000"/>
          <w:sz w:val="22"/>
          <w:szCs w:val="22"/>
        </w:rPr>
        <w:t>, a autoridade superior, na forma do art. 109, da Lei 8.666/93.</w:t>
      </w:r>
    </w:p>
    <w:p w:rsidR="00501ECC" w:rsidRPr="00414EC6" w:rsidRDefault="00501ECC" w:rsidP="00501ECC">
      <w:pPr>
        <w:jc w:val="both"/>
        <w:rPr>
          <w:rFonts w:ascii="Arial" w:hAnsi="Arial" w:cs="Arial"/>
          <w:b/>
          <w:iCs/>
          <w:color w:val="000000"/>
          <w:sz w:val="22"/>
          <w:szCs w:val="22"/>
        </w:rPr>
      </w:pPr>
    </w:p>
    <w:p w:rsidR="00501ECC" w:rsidRPr="001F0F0A" w:rsidRDefault="00501ECC" w:rsidP="00501ECC">
      <w:pPr>
        <w:jc w:val="both"/>
        <w:rPr>
          <w:rFonts w:ascii="Arial" w:hAnsi="Arial" w:cs="Arial"/>
          <w:iCs/>
          <w:color w:val="000000"/>
          <w:sz w:val="22"/>
          <w:szCs w:val="22"/>
        </w:rPr>
      </w:pPr>
      <w:r w:rsidRPr="00414EC6">
        <w:rPr>
          <w:rFonts w:ascii="Arial" w:hAnsi="Arial" w:cs="Arial"/>
          <w:b/>
          <w:bCs/>
          <w:iCs/>
          <w:color w:val="000000"/>
          <w:sz w:val="22"/>
          <w:szCs w:val="22"/>
        </w:rPr>
        <w:t xml:space="preserve">11.4 </w:t>
      </w:r>
      <w:r w:rsidRPr="00414EC6">
        <w:rPr>
          <w:rFonts w:ascii="Arial" w:hAnsi="Arial" w:cs="Arial"/>
          <w:b/>
          <w:iCs/>
          <w:color w:val="000000"/>
          <w:sz w:val="22"/>
          <w:szCs w:val="22"/>
        </w:rPr>
        <w:t>–</w:t>
      </w:r>
      <w:r w:rsidRPr="001F0F0A">
        <w:rPr>
          <w:rFonts w:ascii="Arial" w:hAnsi="Arial" w:cs="Arial"/>
          <w:iCs/>
          <w:color w:val="000000"/>
          <w:sz w:val="22"/>
          <w:szCs w:val="22"/>
        </w:rPr>
        <w:t xml:space="preserve"> A autoridade competente para homologar a presente licitação é o representante legal do Município de Santa Maria do Oeste, ao qual compete diante dos recursos previstos neste Edital, ratificar a decisão da Comissão ou decidir pela anulação total ou parcial desta licitação, por vício de ilegalidade, ou ainda, pela sua revogação, fundamentada em motivo de ordem administrativa, devidamente caracterizado.</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Pr>
          <w:rFonts w:ascii="Arial" w:hAnsi="Arial" w:cs="Arial"/>
          <w:b/>
          <w:bCs/>
          <w:iCs/>
          <w:color w:val="000000"/>
          <w:sz w:val="22"/>
          <w:szCs w:val="22"/>
        </w:rPr>
        <w:t>11.5</w:t>
      </w:r>
      <w:r w:rsidRPr="00414EC6">
        <w:rPr>
          <w:rFonts w:ascii="Arial" w:hAnsi="Arial" w:cs="Arial"/>
          <w:b/>
          <w:bCs/>
          <w:iCs/>
          <w:color w:val="000000"/>
          <w:sz w:val="22"/>
          <w:szCs w:val="22"/>
        </w:rPr>
        <w:t xml:space="preserve"> </w:t>
      </w:r>
      <w:r w:rsidRPr="00414EC6">
        <w:rPr>
          <w:rFonts w:ascii="Arial" w:hAnsi="Arial" w:cs="Arial"/>
          <w:b/>
          <w:iCs/>
          <w:color w:val="000000"/>
          <w:sz w:val="22"/>
          <w:szCs w:val="22"/>
        </w:rPr>
        <w:t>–</w:t>
      </w:r>
      <w:r w:rsidRPr="001F0F0A">
        <w:rPr>
          <w:rFonts w:ascii="Arial" w:hAnsi="Arial" w:cs="Arial"/>
          <w:iCs/>
          <w:color w:val="000000"/>
          <w:sz w:val="22"/>
          <w:szCs w:val="22"/>
        </w:rPr>
        <w:t xml:space="preserve"> As decisões pertinentes à anulação ou revogação desta licitação serão publicadas no Jornal </w:t>
      </w:r>
      <w:r>
        <w:rPr>
          <w:rFonts w:ascii="Arial" w:hAnsi="Arial" w:cs="Arial"/>
          <w:bCs/>
          <w:iCs/>
          <w:color w:val="000000"/>
          <w:sz w:val="22"/>
          <w:szCs w:val="22"/>
        </w:rPr>
        <w:t>CORREIO DO CIDADÃO</w:t>
      </w:r>
      <w:r>
        <w:rPr>
          <w:rFonts w:ascii="Arial" w:hAnsi="Arial" w:cs="Arial"/>
          <w:iCs/>
          <w:color w:val="000000"/>
          <w:sz w:val="22"/>
          <w:szCs w:val="22"/>
        </w:rPr>
        <w:t xml:space="preserve">, (Campo Mourão – </w:t>
      </w:r>
      <w:proofErr w:type="spellStart"/>
      <w:r>
        <w:rPr>
          <w:rFonts w:ascii="Arial" w:hAnsi="Arial" w:cs="Arial"/>
          <w:iCs/>
          <w:color w:val="000000"/>
          <w:sz w:val="22"/>
          <w:szCs w:val="22"/>
        </w:rPr>
        <w:t>Pr</w:t>
      </w:r>
      <w:proofErr w:type="spellEnd"/>
      <w:r w:rsidRPr="001F0F0A">
        <w:rPr>
          <w:rFonts w:ascii="Arial" w:hAnsi="Arial" w:cs="Arial"/>
          <w:iCs/>
          <w:color w:val="000000"/>
          <w:sz w:val="22"/>
          <w:szCs w:val="22"/>
        </w:rPr>
        <w:t>), Órgão Oficial do Município, a fim de assegurar o princípio do contraditório e da ampla defesa.</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12.0 – CUSTEIO DAS DESPESAS</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color w:val="FF0000"/>
          <w:sz w:val="22"/>
          <w:szCs w:val="22"/>
        </w:rPr>
      </w:pPr>
      <w:r w:rsidRPr="00534000">
        <w:rPr>
          <w:rFonts w:ascii="Arial" w:hAnsi="Arial" w:cs="Arial"/>
          <w:b/>
          <w:bCs/>
          <w:iCs/>
          <w:sz w:val="22"/>
          <w:szCs w:val="22"/>
        </w:rPr>
        <w:t xml:space="preserve">12.1 </w:t>
      </w:r>
      <w:r w:rsidRPr="00534000">
        <w:rPr>
          <w:rFonts w:ascii="Arial" w:hAnsi="Arial" w:cs="Arial"/>
          <w:b/>
          <w:iCs/>
          <w:sz w:val="22"/>
          <w:szCs w:val="22"/>
        </w:rPr>
        <w:t>–</w:t>
      </w:r>
      <w:r w:rsidRPr="001F0F0A">
        <w:rPr>
          <w:rFonts w:ascii="Arial" w:hAnsi="Arial" w:cs="Arial"/>
          <w:iCs/>
          <w:sz w:val="22"/>
          <w:szCs w:val="22"/>
        </w:rPr>
        <w:t xml:space="preserve"> Os recursos destinados ao pagamento objeto de que trata a presente licitação serão oriundos de recursos próprios do Município de Santa Maria do Oeste – PR.</w:t>
      </w:r>
      <w:r w:rsidRPr="001F0F0A">
        <w:rPr>
          <w:rFonts w:ascii="Arial" w:hAnsi="Arial" w:cs="Arial"/>
          <w:iCs/>
          <w:color w:val="FF0000"/>
          <w:sz w:val="22"/>
          <w:szCs w:val="22"/>
        </w:rPr>
        <w:t xml:space="preserve">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bCs/>
          <w:iCs/>
          <w:sz w:val="22"/>
          <w:szCs w:val="22"/>
        </w:rPr>
        <w:t xml:space="preserve">13.0 </w:t>
      </w:r>
      <w:r w:rsidRPr="001F0F0A">
        <w:rPr>
          <w:rFonts w:ascii="Arial" w:hAnsi="Arial" w:cs="Arial"/>
          <w:b/>
          <w:iCs/>
          <w:sz w:val="22"/>
          <w:szCs w:val="22"/>
        </w:rPr>
        <w:t>– DOTAÇÕES ORÇAMENTÁRIAS:</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color w:val="FF0000"/>
          <w:sz w:val="22"/>
          <w:szCs w:val="22"/>
        </w:rPr>
      </w:pPr>
      <w:r w:rsidRPr="00534000">
        <w:rPr>
          <w:rFonts w:ascii="Arial" w:hAnsi="Arial" w:cs="Arial"/>
          <w:b/>
          <w:iCs/>
          <w:color w:val="000000"/>
          <w:sz w:val="22"/>
          <w:szCs w:val="22"/>
        </w:rPr>
        <w:t>13.1 –</w:t>
      </w:r>
      <w:r w:rsidRPr="001F0F0A">
        <w:rPr>
          <w:rFonts w:ascii="Arial" w:hAnsi="Arial" w:cs="Arial"/>
          <w:iCs/>
          <w:color w:val="000000"/>
          <w:sz w:val="22"/>
          <w:szCs w:val="22"/>
        </w:rPr>
        <w:t xml:space="preserve"> As despesas decorrentes da presente licitação,</w:t>
      </w:r>
      <w:r w:rsidRPr="001F0F0A">
        <w:rPr>
          <w:rFonts w:ascii="Arial" w:hAnsi="Arial" w:cs="Arial"/>
          <w:iCs/>
          <w:sz w:val="22"/>
          <w:szCs w:val="22"/>
        </w:rPr>
        <w:t xml:space="preserve"> correrão por conta das seguintes dotações orçamentárias</w:t>
      </w:r>
      <w:r w:rsidRPr="001F0F0A">
        <w:rPr>
          <w:rFonts w:ascii="Arial" w:hAnsi="Arial" w:cs="Arial"/>
          <w:iCs/>
          <w:color w:val="FF0000"/>
          <w:sz w:val="22"/>
          <w:szCs w:val="22"/>
        </w:rPr>
        <w:t xml:space="preserve">: </w:t>
      </w:r>
    </w:p>
    <w:p w:rsidR="00501ECC" w:rsidRPr="001F0F0A" w:rsidRDefault="00501ECC" w:rsidP="00501ECC">
      <w:pPr>
        <w:jc w:val="both"/>
        <w:rPr>
          <w:rFonts w:ascii="Arial" w:hAnsi="Arial" w:cs="Arial"/>
          <w:iCs/>
          <w:color w:val="000000"/>
          <w:sz w:val="22"/>
          <w:szCs w:val="22"/>
        </w:rPr>
      </w:pPr>
    </w:p>
    <w:tbl>
      <w:tblPr>
        <w:tblW w:w="86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4972"/>
      </w:tblGrid>
      <w:tr w:rsidR="00501ECC" w:rsidRPr="001F0F0A" w:rsidTr="00501ECC">
        <w:tc>
          <w:tcPr>
            <w:tcW w:w="3708" w:type="dxa"/>
          </w:tcPr>
          <w:p w:rsidR="00501ECC" w:rsidRPr="001F0F0A" w:rsidRDefault="00501ECC" w:rsidP="00501ECC">
            <w:pPr>
              <w:jc w:val="both"/>
              <w:rPr>
                <w:rFonts w:ascii="Arial" w:hAnsi="Arial" w:cs="Arial"/>
                <w:b/>
                <w:sz w:val="22"/>
                <w:szCs w:val="22"/>
              </w:rPr>
            </w:pPr>
            <w:r w:rsidRPr="001F0F0A">
              <w:rPr>
                <w:rFonts w:ascii="Arial" w:hAnsi="Arial" w:cs="Arial"/>
                <w:b/>
                <w:sz w:val="22"/>
                <w:szCs w:val="22"/>
              </w:rPr>
              <w:t>ÓRGÃO</w:t>
            </w:r>
          </w:p>
        </w:tc>
        <w:tc>
          <w:tcPr>
            <w:tcW w:w="4972" w:type="dxa"/>
          </w:tcPr>
          <w:p w:rsidR="00501ECC" w:rsidRPr="001F0F0A" w:rsidRDefault="00501ECC" w:rsidP="00501ECC">
            <w:pPr>
              <w:jc w:val="both"/>
              <w:rPr>
                <w:rFonts w:ascii="Arial" w:hAnsi="Arial" w:cs="Arial"/>
                <w:sz w:val="22"/>
                <w:szCs w:val="22"/>
              </w:rPr>
            </w:pPr>
            <w:r>
              <w:rPr>
                <w:rFonts w:ascii="Arial" w:hAnsi="Arial" w:cs="Arial"/>
                <w:sz w:val="22"/>
                <w:szCs w:val="22"/>
              </w:rPr>
              <w:t>04 – Secretaria Municipal de Administração</w:t>
            </w:r>
          </w:p>
        </w:tc>
      </w:tr>
      <w:tr w:rsidR="00501ECC" w:rsidRPr="001F0F0A" w:rsidTr="00501ECC">
        <w:tc>
          <w:tcPr>
            <w:tcW w:w="3708" w:type="dxa"/>
          </w:tcPr>
          <w:p w:rsidR="00501ECC" w:rsidRPr="001F0F0A" w:rsidRDefault="00501ECC" w:rsidP="00501ECC">
            <w:pPr>
              <w:jc w:val="both"/>
              <w:rPr>
                <w:rFonts w:ascii="Arial" w:hAnsi="Arial" w:cs="Arial"/>
                <w:b/>
                <w:sz w:val="22"/>
                <w:szCs w:val="22"/>
              </w:rPr>
            </w:pPr>
            <w:r w:rsidRPr="001F0F0A">
              <w:rPr>
                <w:rFonts w:ascii="Arial" w:hAnsi="Arial" w:cs="Arial"/>
                <w:b/>
                <w:sz w:val="22"/>
                <w:szCs w:val="22"/>
              </w:rPr>
              <w:t>UNIDADE</w:t>
            </w:r>
          </w:p>
        </w:tc>
        <w:tc>
          <w:tcPr>
            <w:tcW w:w="4972" w:type="dxa"/>
          </w:tcPr>
          <w:p w:rsidR="00501ECC" w:rsidRPr="001F0F0A" w:rsidRDefault="00501ECC" w:rsidP="00501ECC">
            <w:pPr>
              <w:jc w:val="both"/>
              <w:rPr>
                <w:rFonts w:ascii="Arial" w:hAnsi="Arial" w:cs="Arial"/>
                <w:sz w:val="22"/>
                <w:szCs w:val="22"/>
              </w:rPr>
            </w:pPr>
            <w:r>
              <w:rPr>
                <w:rFonts w:ascii="Arial" w:hAnsi="Arial" w:cs="Arial"/>
                <w:sz w:val="22"/>
                <w:szCs w:val="22"/>
              </w:rPr>
              <w:t>004- Departamento de Compras e Licitações</w:t>
            </w:r>
          </w:p>
        </w:tc>
      </w:tr>
      <w:tr w:rsidR="00501ECC" w:rsidRPr="001F0F0A" w:rsidTr="00501ECC">
        <w:tc>
          <w:tcPr>
            <w:tcW w:w="3708" w:type="dxa"/>
          </w:tcPr>
          <w:p w:rsidR="00501ECC" w:rsidRPr="001F0F0A" w:rsidRDefault="00501ECC" w:rsidP="00501ECC">
            <w:pPr>
              <w:jc w:val="both"/>
              <w:rPr>
                <w:rFonts w:ascii="Arial" w:hAnsi="Arial" w:cs="Arial"/>
                <w:b/>
                <w:sz w:val="22"/>
                <w:szCs w:val="22"/>
              </w:rPr>
            </w:pPr>
            <w:r w:rsidRPr="001F0F0A">
              <w:rPr>
                <w:rFonts w:ascii="Arial" w:hAnsi="Arial" w:cs="Arial"/>
                <w:b/>
                <w:sz w:val="22"/>
                <w:szCs w:val="22"/>
              </w:rPr>
              <w:t>CLASSIFICAÇÃO FUNCIONAL</w:t>
            </w:r>
          </w:p>
        </w:tc>
        <w:tc>
          <w:tcPr>
            <w:tcW w:w="4972" w:type="dxa"/>
          </w:tcPr>
          <w:p w:rsidR="00501ECC" w:rsidRPr="001F0F0A" w:rsidRDefault="00501ECC" w:rsidP="00501ECC">
            <w:pPr>
              <w:jc w:val="both"/>
              <w:rPr>
                <w:rFonts w:ascii="Arial" w:hAnsi="Arial" w:cs="Arial"/>
                <w:sz w:val="22"/>
                <w:szCs w:val="22"/>
              </w:rPr>
            </w:pPr>
            <w:r>
              <w:rPr>
                <w:rFonts w:ascii="Arial" w:hAnsi="Arial" w:cs="Arial"/>
                <w:sz w:val="22"/>
                <w:szCs w:val="22"/>
              </w:rPr>
              <w:t>04.122.0401.2013</w:t>
            </w:r>
          </w:p>
        </w:tc>
      </w:tr>
      <w:tr w:rsidR="00501ECC" w:rsidRPr="001F0F0A" w:rsidTr="00501ECC">
        <w:tc>
          <w:tcPr>
            <w:tcW w:w="3708" w:type="dxa"/>
          </w:tcPr>
          <w:p w:rsidR="00501ECC" w:rsidRPr="001F0F0A" w:rsidRDefault="00501ECC" w:rsidP="00501ECC">
            <w:pPr>
              <w:jc w:val="both"/>
              <w:rPr>
                <w:rFonts w:ascii="Arial" w:hAnsi="Arial" w:cs="Arial"/>
                <w:b/>
                <w:sz w:val="22"/>
                <w:szCs w:val="22"/>
              </w:rPr>
            </w:pPr>
            <w:r w:rsidRPr="001F0F0A">
              <w:rPr>
                <w:rFonts w:ascii="Arial" w:hAnsi="Arial" w:cs="Arial"/>
                <w:b/>
                <w:sz w:val="22"/>
                <w:szCs w:val="22"/>
              </w:rPr>
              <w:t>NOME DO PROJETO/ATIVIDADE</w:t>
            </w:r>
          </w:p>
        </w:tc>
        <w:tc>
          <w:tcPr>
            <w:tcW w:w="4972" w:type="dxa"/>
          </w:tcPr>
          <w:p w:rsidR="00501ECC" w:rsidRPr="001F0F0A" w:rsidRDefault="00501ECC" w:rsidP="00501ECC">
            <w:pPr>
              <w:jc w:val="both"/>
              <w:rPr>
                <w:rFonts w:ascii="Arial" w:hAnsi="Arial" w:cs="Arial"/>
                <w:sz w:val="22"/>
                <w:szCs w:val="22"/>
              </w:rPr>
            </w:pPr>
            <w:r>
              <w:rPr>
                <w:rFonts w:ascii="Arial" w:hAnsi="Arial" w:cs="Arial"/>
                <w:sz w:val="22"/>
                <w:szCs w:val="22"/>
              </w:rPr>
              <w:t>Atividades do Departamento de Compras, Licitações e Encargos Gerais</w:t>
            </w:r>
          </w:p>
        </w:tc>
      </w:tr>
      <w:tr w:rsidR="00501ECC" w:rsidRPr="001F0F0A" w:rsidTr="00501ECC">
        <w:tc>
          <w:tcPr>
            <w:tcW w:w="3708" w:type="dxa"/>
          </w:tcPr>
          <w:p w:rsidR="00501ECC" w:rsidRPr="001F0F0A" w:rsidRDefault="00501ECC" w:rsidP="00501ECC">
            <w:pPr>
              <w:jc w:val="both"/>
              <w:rPr>
                <w:rFonts w:ascii="Arial" w:hAnsi="Arial" w:cs="Arial"/>
                <w:b/>
                <w:sz w:val="22"/>
                <w:szCs w:val="22"/>
              </w:rPr>
            </w:pPr>
            <w:r w:rsidRPr="001F0F0A">
              <w:rPr>
                <w:rFonts w:ascii="Arial" w:hAnsi="Arial" w:cs="Arial"/>
                <w:b/>
                <w:sz w:val="22"/>
                <w:szCs w:val="22"/>
              </w:rPr>
              <w:t>NATUREZA DA DESPESA</w:t>
            </w:r>
          </w:p>
        </w:tc>
        <w:tc>
          <w:tcPr>
            <w:tcW w:w="4972" w:type="dxa"/>
          </w:tcPr>
          <w:p w:rsidR="00501ECC" w:rsidRDefault="00501ECC" w:rsidP="00501ECC">
            <w:pPr>
              <w:jc w:val="both"/>
              <w:rPr>
                <w:rFonts w:ascii="Arial" w:hAnsi="Arial" w:cs="Arial"/>
                <w:sz w:val="22"/>
                <w:szCs w:val="22"/>
              </w:rPr>
            </w:pPr>
            <w:r>
              <w:rPr>
                <w:rFonts w:ascii="Arial" w:hAnsi="Arial" w:cs="Arial"/>
                <w:sz w:val="22"/>
                <w:szCs w:val="22"/>
              </w:rPr>
              <w:t>3.3.90.30.00.00 – Material de Consumo</w:t>
            </w:r>
          </w:p>
          <w:p w:rsidR="00501ECC" w:rsidRPr="001F0F0A" w:rsidRDefault="00501ECC" w:rsidP="00501ECC">
            <w:pPr>
              <w:jc w:val="both"/>
              <w:rPr>
                <w:rFonts w:ascii="Arial" w:hAnsi="Arial" w:cs="Arial"/>
                <w:sz w:val="22"/>
                <w:szCs w:val="22"/>
              </w:rPr>
            </w:pPr>
            <w:r>
              <w:rPr>
                <w:rFonts w:ascii="Arial" w:hAnsi="Arial" w:cs="Arial"/>
                <w:sz w:val="22"/>
                <w:szCs w:val="22"/>
              </w:rPr>
              <w:t>00450 e 00000 – 0000/01/07/00/00 – Recursos Ordinários (Livres).</w:t>
            </w:r>
          </w:p>
        </w:tc>
      </w:tr>
    </w:tbl>
    <w:p w:rsidR="00501ECC" w:rsidRPr="001F0F0A" w:rsidRDefault="00501ECC" w:rsidP="00501ECC">
      <w:pPr>
        <w:jc w:val="both"/>
        <w:rPr>
          <w:rFonts w:ascii="Arial" w:hAnsi="Arial" w:cs="Arial"/>
          <w:b/>
          <w:iCs/>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 xml:space="preserve">14.0 – CONTRATAÇÃO: </w:t>
      </w:r>
    </w:p>
    <w:p w:rsidR="00501ECC" w:rsidRPr="00534000" w:rsidRDefault="00501ECC" w:rsidP="00501ECC">
      <w:pPr>
        <w:jc w:val="both"/>
        <w:rPr>
          <w:rFonts w:ascii="Arial" w:hAnsi="Arial" w:cs="Arial"/>
          <w:b/>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t>14.1 –</w:t>
      </w:r>
      <w:r w:rsidRPr="001F0F0A">
        <w:rPr>
          <w:rFonts w:ascii="Arial" w:hAnsi="Arial" w:cs="Arial"/>
          <w:iCs/>
          <w:sz w:val="22"/>
          <w:szCs w:val="22"/>
        </w:rPr>
        <w:t xml:space="preserve"> A execução do objeto dar-se-á mediante Termo de Contrato Administrativo (Anexo III) a ser firmado entre a Prefeitura Municipal e o(a) contratado(a)</w:t>
      </w:r>
      <w:r>
        <w:rPr>
          <w:rFonts w:ascii="Arial" w:hAnsi="Arial" w:cs="Arial"/>
          <w:iCs/>
          <w:sz w:val="22"/>
          <w:szCs w:val="22"/>
        </w:rPr>
        <w:t xml:space="preserve"> vencedor(a) da licitação, sem </w:t>
      </w:r>
      <w:r w:rsidRPr="001F0F0A">
        <w:rPr>
          <w:rFonts w:ascii="Arial" w:hAnsi="Arial" w:cs="Arial"/>
          <w:iCs/>
          <w:sz w:val="22"/>
          <w:szCs w:val="22"/>
        </w:rPr>
        <w:t xml:space="preserve">reajustamento de preços.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t>14.2 –</w:t>
      </w:r>
      <w:r w:rsidRPr="001F0F0A">
        <w:rPr>
          <w:rFonts w:ascii="Arial" w:hAnsi="Arial" w:cs="Arial"/>
          <w:iCs/>
          <w:sz w:val="22"/>
          <w:szCs w:val="22"/>
        </w:rPr>
        <w:t xml:space="preserve"> O(a) vencedor(a) da Licitação será convocado(a) para assinatura do Contrato pela Prefeitura Municipal.</w:t>
      </w:r>
    </w:p>
    <w:p w:rsidR="00501ECC" w:rsidRPr="00534000" w:rsidRDefault="00501ECC" w:rsidP="00501ECC">
      <w:pPr>
        <w:jc w:val="both"/>
        <w:rPr>
          <w:rFonts w:ascii="Arial" w:hAnsi="Arial" w:cs="Arial"/>
          <w:b/>
          <w:iCs/>
          <w:sz w:val="22"/>
          <w:szCs w:val="22"/>
        </w:rPr>
      </w:pPr>
    </w:p>
    <w:p w:rsidR="00501ECC" w:rsidRDefault="00501ECC" w:rsidP="00501ECC">
      <w:pPr>
        <w:jc w:val="both"/>
        <w:rPr>
          <w:rFonts w:ascii="Arial" w:hAnsi="Arial" w:cs="Arial"/>
          <w:iCs/>
          <w:sz w:val="22"/>
          <w:szCs w:val="22"/>
        </w:rPr>
      </w:pPr>
      <w:r w:rsidRPr="00534000">
        <w:rPr>
          <w:rFonts w:ascii="Arial" w:hAnsi="Arial" w:cs="Arial"/>
          <w:b/>
          <w:bCs/>
          <w:iCs/>
          <w:sz w:val="22"/>
          <w:szCs w:val="22"/>
        </w:rPr>
        <w:t xml:space="preserve">14.3 </w:t>
      </w:r>
      <w:r w:rsidRPr="00534000">
        <w:rPr>
          <w:rFonts w:ascii="Arial" w:hAnsi="Arial" w:cs="Arial"/>
          <w:b/>
          <w:iCs/>
          <w:sz w:val="22"/>
          <w:szCs w:val="22"/>
        </w:rPr>
        <w:t>–</w:t>
      </w:r>
      <w:r w:rsidRPr="001F0F0A">
        <w:rPr>
          <w:rFonts w:ascii="Arial" w:hAnsi="Arial" w:cs="Arial"/>
          <w:iCs/>
          <w:sz w:val="22"/>
          <w:szCs w:val="22"/>
        </w:rPr>
        <w:t xml:space="preserve"> Caso o(a) proponente(a) adjudicatário(a), em justo motivo, se recusar a firmar Contrato, ou não compareça quando convocado(a) para tanto em 5 (cinco) dias corridos, ou ainda, não atend</w:t>
      </w:r>
      <w:r>
        <w:rPr>
          <w:rFonts w:ascii="Arial" w:hAnsi="Arial" w:cs="Arial"/>
          <w:iCs/>
          <w:sz w:val="22"/>
          <w:szCs w:val="22"/>
        </w:rPr>
        <w:t xml:space="preserve">a as condições </w:t>
      </w:r>
      <w:r w:rsidRPr="001F0F0A">
        <w:rPr>
          <w:rFonts w:ascii="Arial" w:hAnsi="Arial" w:cs="Arial"/>
          <w:iCs/>
          <w:sz w:val="22"/>
          <w:szCs w:val="22"/>
        </w:rPr>
        <w:t xml:space="preserve">previstas neste edital, a Prefeitura, considerará renuncia tácita à homologação e não honrada a proposta, </w:t>
      </w:r>
      <w:proofErr w:type="spellStart"/>
      <w:r w:rsidRPr="001F0F0A">
        <w:rPr>
          <w:rFonts w:ascii="Arial" w:hAnsi="Arial" w:cs="Arial"/>
          <w:iCs/>
          <w:sz w:val="22"/>
          <w:szCs w:val="22"/>
        </w:rPr>
        <w:t>independente</w:t>
      </w:r>
      <w:proofErr w:type="spellEnd"/>
      <w:r w:rsidRPr="001F0F0A">
        <w:rPr>
          <w:rFonts w:ascii="Arial" w:hAnsi="Arial" w:cs="Arial"/>
          <w:iCs/>
          <w:sz w:val="22"/>
          <w:szCs w:val="22"/>
        </w:rPr>
        <w:t xml:space="preserve"> de qualquer formalização.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b/>
          <w:iCs/>
          <w:color w:val="000000"/>
          <w:sz w:val="22"/>
          <w:szCs w:val="22"/>
        </w:rPr>
      </w:pPr>
      <w:r w:rsidRPr="001F0F0A">
        <w:rPr>
          <w:rFonts w:ascii="Arial" w:hAnsi="Arial" w:cs="Arial"/>
          <w:b/>
          <w:iCs/>
          <w:color w:val="000000"/>
          <w:sz w:val="22"/>
          <w:szCs w:val="22"/>
        </w:rPr>
        <w:t>15.0 - DAS SANÇÕES</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bCs/>
          <w:iCs/>
          <w:color w:val="000000"/>
          <w:sz w:val="22"/>
          <w:szCs w:val="22"/>
        </w:rPr>
      </w:pPr>
      <w:r w:rsidRPr="00534000">
        <w:rPr>
          <w:rFonts w:ascii="Arial" w:hAnsi="Arial" w:cs="Arial"/>
          <w:b/>
          <w:bCs/>
          <w:iCs/>
          <w:color w:val="000000"/>
          <w:sz w:val="22"/>
          <w:szCs w:val="22"/>
        </w:rPr>
        <w:t>15.1 –</w:t>
      </w:r>
      <w:r w:rsidRPr="001F0F0A">
        <w:rPr>
          <w:rFonts w:ascii="Arial" w:hAnsi="Arial" w:cs="Arial"/>
          <w:bCs/>
          <w:iCs/>
          <w:color w:val="000000"/>
          <w:sz w:val="22"/>
          <w:szCs w:val="22"/>
        </w:rPr>
        <w:t xml:space="preserve"> </w:t>
      </w:r>
      <w:r w:rsidRPr="001F0F0A">
        <w:rPr>
          <w:rFonts w:ascii="Arial" w:hAnsi="Arial" w:cs="Arial"/>
          <w:iCs/>
          <w:color w:val="000000"/>
          <w:sz w:val="22"/>
          <w:szCs w:val="22"/>
        </w:rPr>
        <w:t>A recusa injustificada do adjudicatário em assinar o contrato, dentro do prazo fixado neste edital, caracteriza o descumprimento total da obrigação assumida, sujeitando-se a multa compensatória de 10% (dez por cento) sobre o valor total reajustado do contrato, sem prejuízo das demais penalidades previstas em lei.</w:t>
      </w:r>
    </w:p>
    <w:p w:rsidR="00501ECC" w:rsidRPr="00534000" w:rsidRDefault="00501ECC" w:rsidP="00501ECC">
      <w:pPr>
        <w:jc w:val="both"/>
        <w:rPr>
          <w:rFonts w:ascii="Arial" w:hAnsi="Arial" w:cs="Arial"/>
          <w:b/>
          <w:bCs/>
          <w:iCs/>
          <w:color w:val="000000"/>
          <w:sz w:val="22"/>
          <w:szCs w:val="22"/>
        </w:rPr>
      </w:pPr>
    </w:p>
    <w:p w:rsidR="00501ECC" w:rsidRPr="001F0F0A" w:rsidRDefault="00501ECC" w:rsidP="00501ECC">
      <w:pPr>
        <w:jc w:val="both"/>
        <w:rPr>
          <w:rFonts w:ascii="Arial" w:hAnsi="Arial" w:cs="Arial"/>
          <w:iCs/>
          <w:color w:val="000000"/>
          <w:sz w:val="22"/>
          <w:szCs w:val="22"/>
        </w:rPr>
      </w:pPr>
      <w:r w:rsidRPr="00534000">
        <w:rPr>
          <w:rFonts w:ascii="Arial" w:hAnsi="Arial" w:cs="Arial"/>
          <w:b/>
          <w:bCs/>
          <w:iCs/>
          <w:color w:val="000000"/>
          <w:sz w:val="22"/>
          <w:szCs w:val="22"/>
        </w:rPr>
        <w:t>15.2 -</w:t>
      </w:r>
      <w:r w:rsidRPr="001F0F0A">
        <w:rPr>
          <w:rFonts w:ascii="Arial" w:hAnsi="Arial" w:cs="Arial"/>
          <w:bCs/>
          <w:iCs/>
          <w:color w:val="000000"/>
          <w:sz w:val="22"/>
          <w:szCs w:val="22"/>
        </w:rPr>
        <w:t xml:space="preserve"> Do</w:t>
      </w:r>
      <w:r w:rsidRPr="001F0F0A">
        <w:rPr>
          <w:rFonts w:ascii="Arial" w:hAnsi="Arial" w:cs="Arial"/>
          <w:iCs/>
          <w:color w:val="000000"/>
          <w:sz w:val="22"/>
          <w:szCs w:val="22"/>
        </w:rPr>
        <w:t xml:space="preserve"> atraso injustificado na execução do contrato: se sujeitará o CONTRATADO a aplicação de multa de mora diária de 0,5% (cinco décimos por cento), calculada sobre o valor total atualizado da parte não cumprida, sem prejuízo do disposto das penalidades previstas em lei.</w:t>
      </w:r>
    </w:p>
    <w:p w:rsidR="00501ECC" w:rsidRPr="001F0F0A" w:rsidRDefault="00501ECC" w:rsidP="00501ECC">
      <w:pPr>
        <w:jc w:val="both"/>
        <w:rPr>
          <w:rFonts w:ascii="Arial" w:hAnsi="Arial" w:cs="Arial"/>
          <w:bCs/>
          <w:iCs/>
          <w:color w:val="000000"/>
          <w:sz w:val="22"/>
          <w:szCs w:val="22"/>
        </w:rPr>
      </w:pPr>
    </w:p>
    <w:p w:rsidR="00501ECC" w:rsidRPr="001F0F0A" w:rsidRDefault="00501ECC" w:rsidP="00501ECC">
      <w:pPr>
        <w:jc w:val="both"/>
        <w:rPr>
          <w:rFonts w:ascii="Arial" w:hAnsi="Arial" w:cs="Arial"/>
          <w:iCs/>
          <w:color w:val="000000"/>
          <w:sz w:val="22"/>
          <w:szCs w:val="22"/>
        </w:rPr>
      </w:pPr>
      <w:r w:rsidRPr="00534000">
        <w:rPr>
          <w:rFonts w:ascii="Arial" w:hAnsi="Arial" w:cs="Arial"/>
          <w:b/>
          <w:bCs/>
          <w:iCs/>
          <w:color w:val="000000"/>
          <w:sz w:val="22"/>
          <w:szCs w:val="22"/>
        </w:rPr>
        <w:t>15.3</w:t>
      </w:r>
      <w:r w:rsidRPr="00534000">
        <w:rPr>
          <w:rFonts w:ascii="Arial" w:hAnsi="Arial" w:cs="Arial"/>
          <w:b/>
          <w:iCs/>
          <w:color w:val="000000"/>
          <w:sz w:val="22"/>
          <w:szCs w:val="22"/>
        </w:rPr>
        <w:t xml:space="preserve"> -</w:t>
      </w:r>
      <w:r w:rsidRPr="001F0F0A">
        <w:rPr>
          <w:rFonts w:ascii="Arial" w:hAnsi="Arial" w:cs="Arial"/>
          <w:iCs/>
          <w:color w:val="000000"/>
          <w:sz w:val="22"/>
          <w:szCs w:val="22"/>
        </w:rPr>
        <w:t xml:space="preserve"> Por descumprimento de qualquer clausula ou condição deste contrato, a juízo do </w:t>
      </w:r>
      <w:r w:rsidRPr="001F0F0A">
        <w:rPr>
          <w:rFonts w:ascii="Arial" w:hAnsi="Arial" w:cs="Arial"/>
          <w:bCs/>
          <w:iCs/>
          <w:color w:val="000000"/>
          <w:sz w:val="22"/>
          <w:szCs w:val="22"/>
        </w:rPr>
        <w:t>MUNICÍPIO DE SANTA MARIA DO OESTE</w:t>
      </w:r>
      <w:r w:rsidRPr="001F0F0A">
        <w:rPr>
          <w:rFonts w:ascii="Arial" w:hAnsi="Arial" w:cs="Arial"/>
          <w:iCs/>
          <w:color w:val="000000"/>
          <w:sz w:val="22"/>
          <w:szCs w:val="22"/>
        </w:rPr>
        <w:t xml:space="preserve">, fica o CONTRATADO sujeito a multa de 1% (um por cento) incidente sobre o valor global deste contrato, sendo duplicada, no caso de reincidência, sendo facultado ao </w:t>
      </w:r>
      <w:r w:rsidRPr="001F0F0A">
        <w:rPr>
          <w:rFonts w:ascii="Arial" w:hAnsi="Arial" w:cs="Arial"/>
          <w:bCs/>
          <w:iCs/>
          <w:color w:val="000000"/>
          <w:sz w:val="22"/>
          <w:szCs w:val="22"/>
        </w:rPr>
        <w:t>MUNICÍPIO DE SANTA MARIA DO OESTE</w:t>
      </w:r>
      <w:r w:rsidRPr="001F0F0A">
        <w:rPr>
          <w:rFonts w:ascii="Arial" w:hAnsi="Arial" w:cs="Arial"/>
          <w:iCs/>
          <w:color w:val="000000"/>
          <w:sz w:val="22"/>
          <w:szCs w:val="22"/>
        </w:rPr>
        <w:t>, a rescisão do Contrato, independente de interpelação judicial, respondendo o CONTRATADO por perdas e danos, bem como pela multa rescisória de 10% (dez por cento) sobre o valor global e atualizado do contrato, ressalvadas as hipóteses de caso fortuito ou de forca maior, devidamente caracterizadas.</w:t>
      </w:r>
    </w:p>
    <w:p w:rsidR="00501ECC" w:rsidRPr="001F0F0A" w:rsidRDefault="00501ECC" w:rsidP="00501ECC">
      <w:pPr>
        <w:jc w:val="both"/>
        <w:rPr>
          <w:rFonts w:ascii="Arial" w:hAnsi="Arial" w:cs="Arial"/>
          <w:bCs/>
          <w:iCs/>
          <w:color w:val="000000"/>
          <w:sz w:val="22"/>
          <w:szCs w:val="22"/>
        </w:rPr>
      </w:pPr>
    </w:p>
    <w:p w:rsidR="00501ECC" w:rsidRPr="001F0F0A" w:rsidRDefault="00501ECC" w:rsidP="00501ECC">
      <w:pPr>
        <w:jc w:val="both"/>
        <w:rPr>
          <w:rFonts w:ascii="Arial" w:hAnsi="Arial" w:cs="Arial"/>
          <w:iCs/>
          <w:color w:val="000000"/>
          <w:sz w:val="22"/>
          <w:szCs w:val="22"/>
        </w:rPr>
      </w:pPr>
      <w:r w:rsidRPr="00534000">
        <w:rPr>
          <w:rFonts w:ascii="Arial" w:hAnsi="Arial" w:cs="Arial"/>
          <w:b/>
          <w:bCs/>
          <w:iCs/>
          <w:color w:val="000000"/>
          <w:sz w:val="22"/>
          <w:szCs w:val="22"/>
        </w:rPr>
        <w:t>15.4</w:t>
      </w:r>
      <w:r w:rsidRPr="00534000">
        <w:rPr>
          <w:rFonts w:ascii="Arial" w:hAnsi="Arial" w:cs="Arial"/>
          <w:b/>
          <w:iCs/>
          <w:color w:val="000000"/>
          <w:sz w:val="22"/>
          <w:szCs w:val="22"/>
        </w:rPr>
        <w:t xml:space="preserve"> -</w:t>
      </w:r>
      <w:r w:rsidRPr="001F0F0A">
        <w:rPr>
          <w:rFonts w:ascii="Arial" w:hAnsi="Arial" w:cs="Arial"/>
          <w:iCs/>
          <w:color w:val="000000"/>
          <w:sz w:val="22"/>
          <w:szCs w:val="22"/>
        </w:rPr>
        <w:t xml:space="preserve"> A ocorrência de qualquer das hipóteses previstas nos itens "15.1" a "15.3", além das sanções ali previstas, ensejará a aplicação, ao CONTRATADO inadimplente, sanção de suspensão temporária de participação em licitação e impedimento de contratar com a administração, por prazo de até 02 (dois) anos, ou de declaração de inidoneidade para licitar ou contratar com a administração pública, na forma prevista no artigo 87, da lei no. 8.666, de 21/06/93.</w:t>
      </w:r>
    </w:p>
    <w:p w:rsidR="00501ECC" w:rsidRPr="001F0F0A" w:rsidRDefault="00501ECC" w:rsidP="00501ECC">
      <w:pPr>
        <w:jc w:val="both"/>
        <w:rPr>
          <w:rFonts w:ascii="Arial" w:hAnsi="Arial" w:cs="Arial"/>
          <w:bCs/>
          <w:iCs/>
          <w:color w:val="000000"/>
          <w:sz w:val="22"/>
          <w:szCs w:val="22"/>
        </w:rPr>
      </w:pPr>
    </w:p>
    <w:p w:rsidR="00501ECC" w:rsidRPr="001F0F0A" w:rsidRDefault="00501ECC" w:rsidP="00501ECC">
      <w:pPr>
        <w:jc w:val="both"/>
        <w:rPr>
          <w:rFonts w:ascii="Arial" w:hAnsi="Arial" w:cs="Arial"/>
          <w:iCs/>
          <w:color w:val="000000"/>
          <w:sz w:val="22"/>
          <w:szCs w:val="22"/>
        </w:rPr>
      </w:pPr>
      <w:r w:rsidRPr="00534000">
        <w:rPr>
          <w:rFonts w:ascii="Arial" w:hAnsi="Arial" w:cs="Arial"/>
          <w:b/>
          <w:bCs/>
          <w:iCs/>
          <w:color w:val="000000"/>
          <w:sz w:val="22"/>
          <w:szCs w:val="22"/>
        </w:rPr>
        <w:t xml:space="preserve">15.5 </w:t>
      </w:r>
      <w:r w:rsidRPr="00534000">
        <w:rPr>
          <w:rFonts w:ascii="Arial" w:hAnsi="Arial" w:cs="Arial"/>
          <w:b/>
          <w:iCs/>
          <w:color w:val="000000"/>
          <w:sz w:val="22"/>
          <w:szCs w:val="22"/>
        </w:rPr>
        <w:t>-</w:t>
      </w:r>
      <w:r w:rsidRPr="001F0F0A">
        <w:rPr>
          <w:rFonts w:ascii="Arial" w:hAnsi="Arial" w:cs="Arial"/>
          <w:iCs/>
          <w:color w:val="000000"/>
          <w:sz w:val="22"/>
          <w:szCs w:val="22"/>
        </w:rPr>
        <w:t xml:space="preserve"> A pena de suspensão temporária e a declaração de inidoneidade, poderão ser aplicadas, no caso em que o CONTRATADO:</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a) praticar, dolosamente, fraude fiscal no recolhimento de quaisquer tributos;</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b) praticar quaisquer atos ilícitos que visem a frustrar os objetivos da licitação;</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 xml:space="preserve">c) demonstrar não possuir idoneidade para contratar com o </w:t>
      </w:r>
      <w:r w:rsidRPr="001F0F0A">
        <w:rPr>
          <w:rFonts w:ascii="Arial" w:hAnsi="Arial" w:cs="Arial"/>
          <w:bCs/>
          <w:iCs/>
          <w:color w:val="000000"/>
          <w:sz w:val="22"/>
          <w:szCs w:val="22"/>
        </w:rPr>
        <w:t>MUNICÍPIO DE SANTA MARIA DO OESTE</w:t>
      </w:r>
      <w:r w:rsidRPr="001F0F0A">
        <w:rPr>
          <w:rFonts w:ascii="Arial" w:hAnsi="Arial" w:cs="Arial"/>
          <w:iCs/>
          <w:color w:val="000000"/>
          <w:sz w:val="22"/>
          <w:szCs w:val="22"/>
        </w:rPr>
        <w:t>, em virtude de atos ilícitos praticados.</w:t>
      </w:r>
    </w:p>
    <w:p w:rsidR="00501ECC" w:rsidRPr="00534000" w:rsidRDefault="00501ECC" w:rsidP="00501ECC">
      <w:pPr>
        <w:jc w:val="both"/>
        <w:rPr>
          <w:rFonts w:ascii="Arial" w:hAnsi="Arial" w:cs="Arial"/>
          <w:b/>
          <w:iCs/>
          <w:color w:val="000000"/>
          <w:sz w:val="22"/>
          <w:szCs w:val="22"/>
        </w:rPr>
      </w:pPr>
    </w:p>
    <w:p w:rsidR="00501ECC" w:rsidRPr="001F0F0A" w:rsidRDefault="00501ECC" w:rsidP="00501ECC">
      <w:pPr>
        <w:jc w:val="both"/>
        <w:rPr>
          <w:rFonts w:ascii="Arial" w:hAnsi="Arial" w:cs="Arial"/>
          <w:bCs/>
          <w:iCs/>
          <w:color w:val="000000"/>
          <w:sz w:val="22"/>
          <w:szCs w:val="22"/>
        </w:rPr>
      </w:pPr>
      <w:r w:rsidRPr="00534000">
        <w:rPr>
          <w:rFonts w:ascii="Arial" w:hAnsi="Arial" w:cs="Arial"/>
          <w:b/>
          <w:bCs/>
          <w:iCs/>
          <w:color w:val="000000"/>
          <w:sz w:val="22"/>
          <w:szCs w:val="22"/>
        </w:rPr>
        <w:t>15.6 –</w:t>
      </w:r>
      <w:r w:rsidRPr="001F0F0A">
        <w:rPr>
          <w:rFonts w:ascii="Arial" w:hAnsi="Arial" w:cs="Arial"/>
          <w:bCs/>
          <w:iCs/>
          <w:color w:val="000000"/>
          <w:sz w:val="22"/>
          <w:szCs w:val="22"/>
        </w:rPr>
        <w:t xml:space="preserve"> </w:t>
      </w:r>
      <w:r w:rsidRPr="001F0F0A">
        <w:rPr>
          <w:rFonts w:ascii="Arial" w:hAnsi="Arial" w:cs="Arial"/>
          <w:iCs/>
          <w:color w:val="000000"/>
          <w:sz w:val="22"/>
          <w:szCs w:val="22"/>
        </w:rPr>
        <w:t xml:space="preserve">Na falta de pagamento espontâneo, poderá o </w:t>
      </w:r>
      <w:r w:rsidRPr="001F0F0A">
        <w:rPr>
          <w:rFonts w:ascii="Arial" w:hAnsi="Arial" w:cs="Arial"/>
          <w:bCs/>
          <w:iCs/>
          <w:color w:val="000000"/>
          <w:sz w:val="22"/>
          <w:szCs w:val="22"/>
        </w:rPr>
        <w:t>MUNICÍPIO DE SANTA MARIA DO OESTE</w:t>
      </w:r>
      <w:r w:rsidRPr="001F0F0A">
        <w:rPr>
          <w:rFonts w:ascii="Arial" w:hAnsi="Arial" w:cs="Arial"/>
          <w:iCs/>
          <w:color w:val="000000"/>
          <w:sz w:val="22"/>
          <w:szCs w:val="22"/>
        </w:rPr>
        <w:t>, para satisfação da multa aplicada, descontar o seu valor apu</w:t>
      </w:r>
      <w:r>
        <w:rPr>
          <w:rFonts w:ascii="Arial" w:hAnsi="Arial" w:cs="Arial"/>
          <w:iCs/>
          <w:color w:val="000000"/>
          <w:sz w:val="22"/>
          <w:szCs w:val="22"/>
        </w:rPr>
        <w:t>rado do pagamento mensal subsequ</w:t>
      </w:r>
      <w:r w:rsidRPr="001F0F0A">
        <w:rPr>
          <w:rFonts w:ascii="Arial" w:hAnsi="Arial" w:cs="Arial"/>
          <w:iCs/>
          <w:color w:val="000000"/>
          <w:sz w:val="22"/>
          <w:szCs w:val="22"/>
        </w:rPr>
        <w:t xml:space="preserve">ente devido pela Prefeitura Municipal de Santa Maria do </w:t>
      </w:r>
      <w:r w:rsidRPr="001F0F0A">
        <w:rPr>
          <w:rFonts w:ascii="Arial" w:hAnsi="Arial" w:cs="Arial"/>
          <w:iCs/>
          <w:color w:val="000000"/>
          <w:sz w:val="22"/>
          <w:szCs w:val="22"/>
        </w:rPr>
        <w:lastRenderedPageBreak/>
        <w:t>Oeste ao CONTRATADO. Não havendo créditos, o CONTRATADO se obriga a efetuar o pagamento da multa aplicada, no prazo de 48 (quarenta e oito) horas da sua intimação.</w:t>
      </w:r>
    </w:p>
    <w:p w:rsidR="00501ECC" w:rsidRPr="001F0F0A" w:rsidRDefault="00501ECC" w:rsidP="00501ECC">
      <w:pPr>
        <w:jc w:val="both"/>
        <w:rPr>
          <w:rFonts w:ascii="Arial" w:hAnsi="Arial" w:cs="Arial"/>
          <w:iCs/>
          <w:color w:val="000000"/>
          <w:sz w:val="22"/>
          <w:szCs w:val="22"/>
        </w:rPr>
      </w:pPr>
      <w:r w:rsidRPr="00534000">
        <w:rPr>
          <w:rFonts w:ascii="Arial" w:hAnsi="Arial" w:cs="Arial"/>
          <w:b/>
          <w:bCs/>
          <w:iCs/>
          <w:color w:val="000000"/>
          <w:sz w:val="22"/>
          <w:szCs w:val="22"/>
        </w:rPr>
        <w:t>15.7</w:t>
      </w:r>
      <w:r w:rsidRPr="00534000">
        <w:rPr>
          <w:rFonts w:ascii="Arial" w:hAnsi="Arial" w:cs="Arial"/>
          <w:b/>
          <w:iCs/>
          <w:color w:val="000000"/>
          <w:sz w:val="22"/>
          <w:szCs w:val="22"/>
        </w:rPr>
        <w:t xml:space="preserve"> -</w:t>
      </w:r>
      <w:r>
        <w:rPr>
          <w:rFonts w:ascii="Arial" w:hAnsi="Arial" w:cs="Arial"/>
          <w:iCs/>
          <w:color w:val="000000"/>
          <w:sz w:val="22"/>
          <w:szCs w:val="22"/>
        </w:rPr>
        <w:t xml:space="preserve"> </w:t>
      </w:r>
      <w:r w:rsidRPr="001F0F0A">
        <w:rPr>
          <w:rFonts w:ascii="Arial" w:hAnsi="Arial" w:cs="Arial"/>
          <w:iCs/>
          <w:color w:val="000000"/>
          <w:sz w:val="22"/>
          <w:szCs w:val="22"/>
        </w:rPr>
        <w:t>Constituem motivos para a rescisão do contrato, sem que caiba qualquer indenização ao CONTRATADO:</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a) o não cumprimento de cláusulas contratuais;</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b) o cumprimento irregular das cláusulas contratuais;</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 xml:space="preserve">c) o abandono das obrigações, sem justa causa e prévia comunicação ao </w:t>
      </w:r>
      <w:r w:rsidRPr="001F0F0A">
        <w:rPr>
          <w:rFonts w:ascii="Arial" w:hAnsi="Arial" w:cs="Arial"/>
          <w:bCs/>
          <w:iCs/>
          <w:color w:val="000000"/>
          <w:sz w:val="22"/>
          <w:szCs w:val="22"/>
        </w:rPr>
        <w:t>MUNICÍPIO DE SANTA MARIA DO OESTE</w:t>
      </w:r>
      <w:r w:rsidRPr="001F0F0A">
        <w:rPr>
          <w:rFonts w:ascii="Arial" w:hAnsi="Arial" w:cs="Arial"/>
          <w:iCs/>
          <w:color w:val="000000"/>
          <w:sz w:val="22"/>
          <w:szCs w:val="22"/>
        </w:rPr>
        <w:t>;</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 xml:space="preserve">d) a </w:t>
      </w:r>
      <w:proofErr w:type="spellStart"/>
      <w:r w:rsidRPr="001F0F0A">
        <w:rPr>
          <w:rFonts w:ascii="Arial" w:hAnsi="Arial" w:cs="Arial"/>
          <w:iCs/>
          <w:color w:val="000000"/>
          <w:sz w:val="22"/>
          <w:szCs w:val="22"/>
        </w:rPr>
        <w:t>sub-contratação</w:t>
      </w:r>
      <w:proofErr w:type="spellEnd"/>
      <w:r w:rsidRPr="001F0F0A">
        <w:rPr>
          <w:rFonts w:ascii="Arial" w:hAnsi="Arial" w:cs="Arial"/>
          <w:iCs/>
          <w:color w:val="000000"/>
          <w:sz w:val="22"/>
          <w:szCs w:val="22"/>
        </w:rPr>
        <w:t xml:space="preserve"> total ou parcial do objeto do contrato, a associação do CONTRATADO com outrem, a cessão ou transferência, total ou parcial, exceto se houver concordância do </w:t>
      </w:r>
      <w:r w:rsidRPr="001F0F0A">
        <w:rPr>
          <w:rFonts w:ascii="Arial" w:hAnsi="Arial" w:cs="Arial"/>
          <w:bCs/>
          <w:iCs/>
          <w:color w:val="000000"/>
          <w:sz w:val="22"/>
          <w:szCs w:val="22"/>
        </w:rPr>
        <w:t>MUNICÍPIO DE SANTA MARIA DO OESTE</w:t>
      </w:r>
      <w:r w:rsidRPr="001F0F0A">
        <w:rPr>
          <w:rFonts w:ascii="Arial" w:hAnsi="Arial" w:cs="Arial"/>
          <w:iCs/>
          <w:color w:val="000000"/>
          <w:sz w:val="22"/>
          <w:szCs w:val="22"/>
        </w:rPr>
        <w:t>;</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e) o desatendimento das determinações regulares da autoridade designada, para acompanhar e fiscalizar o desempenho das funções, assim como as de seus superiores;</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f) o cometimento reiterado de faltas devidamente anotadas na forma do art. 67 da Lei 8.666/93;</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g) a decretação de falência, o pedido de concordata ou a instauração de insolvência civil;</w:t>
      </w:r>
    </w:p>
    <w:p w:rsidR="00501ECC" w:rsidRPr="001F0F0A" w:rsidRDefault="00501ECC" w:rsidP="00501ECC">
      <w:pPr>
        <w:jc w:val="both"/>
        <w:rPr>
          <w:rFonts w:ascii="Arial" w:hAnsi="Arial" w:cs="Arial"/>
          <w:iCs/>
          <w:color w:val="000000"/>
          <w:sz w:val="22"/>
          <w:szCs w:val="22"/>
        </w:rPr>
      </w:pPr>
      <w:r w:rsidRPr="001F0F0A">
        <w:rPr>
          <w:rFonts w:ascii="Arial" w:hAnsi="Arial" w:cs="Arial"/>
          <w:iCs/>
          <w:color w:val="000000"/>
          <w:sz w:val="22"/>
          <w:szCs w:val="22"/>
        </w:rPr>
        <w:t>h) a dissolução da sociedade ou o falecimento do CONTRATADO;</w:t>
      </w:r>
    </w:p>
    <w:p w:rsidR="00501ECC" w:rsidRPr="001F0F0A" w:rsidRDefault="00501ECC" w:rsidP="00501ECC">
      <w:pPr>
        <w:jc w:val="both"/>
        <w:rPr>
          <w:rFonts w:ascii="Arial" w:hAnsi="Arial" w:cs="Arial"/>
          <w:iCs/>
          <w:color w:val="000000"/>
          <w:sz w:val="22"/>
          <w:szCs w:val="22"/>
        </w:rPr>
      </w:pPr>
    </w:p>
    <w:p w:rsidR="00501ECC" w:rsidRPr="001F0F0A" w:rsidRDefault="00501ECC" w:rsidP="00501ECC">
      <w:pPr>
        <w:jc w:val="both"/>
        <w:rPr>
          <w:rFonts w:ascii="Arial" w:hAnsi="Arial" w:cs="Arial"/>
          <w:iCs/>
          <w:color w:val="000000"/>
          <w:sz w:val="22"/>
          <w:szCs w:val="22"/>
        </w:rPr>
      </w:pPr>
      <w:r w:rsidRPr="00534000">
        <w:rPr>
          <w:rFonts w:ascii="Arial" w:hAnsi="Arial" w:cs="Arial"/>
          <w:b/>
          <w:iCs/>
          <w:color w:val="000000"/>
          <w:sz w:val="22"/>
          <w:szCs w:val="22"/>
        </w:rPr>
        <w:t>15.8 –</w:t>
      </w:r>
      <w:r w:rsidRPr="001F0F0A">
        <w:rPr>
          <w:rFonts w:ascii="Arial" w:hAnsi="Arial" w:cs="Arial"/>
          <w:iCs/>
          <w:color w:val="000000"/>
          <w:sz w:val="22"/>
          <w:szCs w:val="22"/>
        </w:rPr>
        <w:t xml:space="preserve"> Independentemente das hipóteses mencionadas NESTE EDITAL o Município de Santa Maria do Oeste poderá dar por findo o contrato, sem que lhe caiba qualquer sanção, mediante aviso prévio de no mínimo, 60 (sessenta) dias.</w:t>
      </w:r>
    </w:p>
    <w:p w:rsidR="00501ECC" w:rsidRPr="001F0F0A" w:rsidRDefault="00501ECC" w:rsidP="00501ECC">
      <w:pPr>
        <w:jc w:val="both"/>
        <w:rPr>
          <w:rFonts w:ascii="Arial" w:hAnsi="Arial" w:cs="Arial"/>
          <w:i/>
          <w:iCs/>
          <w:sz w:val="22"/>
          <w:szCs w:val="22"/>
        </w:rPr>
      </w:pPr>
    </w:p>
    <w:p w:rsidR="00501ECC" w:rsidRPr="001F0F0A" w:rsidRDefault="00501ECC" w:rsidP="00501ECC">
      <w:pPr>
        <w:jc w:val="both"/>
        <w:rPr>
          <w:rFonts w:ascii="Arial" w:hAnsi="Arial" w:cs="Arial"/>
          <w:b/>
          <w:sz w:val="22"/>
          <w:szCs w:val="22"/>
        </w:rPr>
      </w:pPr>
      <w:r w:rsidRPr="001F0F0A">
        <w:rPr>
          <w:rFonts w:ascii="Arial" w:hAnsi="Arial" w:cs="Arial"/>
          <w:b/>
          <w:iCs/>
          <w:sz w:val="22"/>
          <w:szCs w:val="22"/>
        </w:rPr>
        <w:t xml:space="preserve">16.0 – </w:t>
      </w:r>
      <w:r w:rsidRPr="001F0F0A">
        <w:rPr>
          <w:rFonts w:ascii="Arial" w:hAnsi="Arial" w:cs="Arial"/>
          <w:b/>
          <w:sz w:val="22"/>
          <w:szCs w:val="22"/>
        </w:rPr>
        <w:t>DA EXECUÇÃO DO OBJETO</w:t>
      </w:r>
    </w:p>
    <w:p w:rsidR="00501ECC" w:rsidRPr="001F0F0A" w:rsidRDefault="00501ECC" w:rsidP="00501ECC">
      <w:pPr>
        <w:ind w:firstLine="708"/>
        <w:jc w:val="both"/>
        <w:rPr>
          <w:rFonts w:ascii="Arial" w:hAnsi="Arial" w:cs="Arial"/>
          <w:sz w:val="22"/>
          <w:szCs w:val="22"/>
        </w:rPr>
      </w:pPr>
      <w:r w:rsidRPr="001F0F0A">
        <w:rPr>
          <w:rFonts w:ascii="Arial" w:hAnsi="Arial" w:cs="Arial"/>
          <w:b/>
          <w:sz w:val="22"/>
          <w:szCs w:val="22"/>
        </w:rPr>
        <w:t xml:space="preserve"> </w:t>
      </w:r>
      <w:r w:rsidRPr="001F0F0A">
        <w:rPr>
          <w:rFonts w:ascii="Arial" w:hAnsi="Arial" w:cs="Arial"/>
          <w:sz w:val="22"/>
          <w:szCs w:val="22"/>
        </w:rPr>
        <w:t xml:space="preserve">O proponente vencedor ficará obrigado a prestar serviços constantes no objeto desta Licitação, após a homologação e adjudicação desta Licitação, e iniciar os serviços imediatamente após a assinatura do contrato. </w:t>
      </w:r>
    </w:p>
    <w:p w:rsidR="00501ECC" w:rsidRPr="001F0F0A" w:rsidRDefault="00501ECC" w:rsidP="00501ECC">
      <w:pPr>
        <w:ind w:firstLine="708"/>
        <w:jc w:val="both"/>
        <w:rPr>
          <w:rFonts w:ascii="Arial" w:hAnsi="Arial" w:cs="Arial"/>
          <w:sz w:val="22"/>
          <w:szCs w:val="22"/>
        </w:rPr>
      </w:pPr>
      <w:r w:rsidRPr="001F0F0A">
        <w:rPr>
          <w:rFonts w:ascii="Arial" w:hAnsi="Arial" w:cs="Arial"/>
          <w:bCs/>
          <w:iCs/>
          <w:sz w:val="22"/>
          <w:szCs w:val="22"/>
        </w:rPr>
        <w:t>O objeto deste procedimento deverá ser entregue de forma parcelada (mediante requisição emitido pelo departamento de compras).</w:t>
      </w:r>
    </w:p>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t xml:space="preserve">É de total responsabilidade do licitante todas as despesas com a realização do objeto ora licitado, bem como com taxas, encargos de qualquer natureza e quaisquer despesas administrativas incidentes no preço apresentado na licitação. </w:t>
      </w:r>
    </w:p>
    <w:p w:rsidR="00501ECC" w:rsidRPr="001F0F0A" w:rsidRDefault="00501ECC" w:rsidP="00501ECC">
      <w:pPr>
        <w:jc w:val="both"/>
        <w:rPr>
          <w:rFonts w:ascii="Arial" w:hAnsi="Arial" w:cs="Arial"/>
          <w:b/>
          <w:iCs/>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17.0 – DAS CONDIÇÕES DE PAGAMENTO</w:t>
      </w:r>
    </w:p>
    <w:p w:rsidR="00501ECC" w:rsidRPr="00534000" w:rsidRDefault="00501ECC" w:rsidP="00501ECC">
      <w:pPr>
        <w:jc w:val="both"/>
        <w:rPr>
          <w:rFonts w:ascii="Arial" w:hAnsi="Arial" w:cs="Arial"/>
          <w:b/>
          <w:iCs/>
          <w:sz w:val="22"/>
          <w:szCs w:val="22"/>
        </w:rPr>
      </w:pPr>
    </w:p>
    <w:p w:rsidR="00501ECC" w:rsidRPr="00BF10EE" w:rsidRDefault="00501ECC" w:rsidP="00501ECC">
      <w:pPr>
        <w:autoSpaceDE w:val="0"/>
        <w:autoSpaceDN w:val="0"/>
        <w:adjustRightInd w:val="0"/>
        <w:spacing w:line="276" w:lineRule="auto"/>
        <w:jc w:val="both"/>
        <w:rPr>
          <w:rFonts w:cs="Arial"/>
          <w:sz w:val="22"/>
          <w:szCs w:val="22"/>
        </w:rPr>
      </w:pPr>
      <w:r w:rsidRPr="00534000">
        <w:rPr>
          <w:rFonts w:ascii="Arial" w:hAnsi="Arial" w:cs="Arial"/>
          <w:b/>
          <w:bCs/>
          <w:sz w:val="22"/>
          <w:szCs w:val="22"/>
        </w:rPr>
        <w:t>17.1 –</w:t>
      </w:r>
      <w:r w:rsidRPr="001F0F0A">
        <w:rPr>
          <w:rFonts w:ascii="Arial" w:hAnsi="Arial" w:cs="Arial"/>
          <w:bCs/>
          <w:sz w:val="22"/>
          <w:szCs w:val="22"/>
        </w:rPr>
        <w:t xml:space="preserve"> </w:t>
      </w:r>
      <w:r w:rsidRPr="001F0F0A">
        <w:rPr>
          <w:rFonts w:ascii="Arial" w:hAnsi="Arial" w:cs="Arial"/>
          <w:sz w:val="22"/>
          <w:szCs w:val="22"/>
        </w:rPr>
        <w:t xml:space="preserve">O pagamento será realizado mediante atestado de Recebimento e Aprovação emitido pela </w:t>
      </w:r>
      <w:r>
        <w:rPr>
          <w:rFonts w:ascii="Arial" w:hAnsi="Arial" w:cs="Arial"/>
          <w:sz w:val="22"/>
          <w:szCs w:val="22"/>
        </w:rPr>
        <w:t>Secretaria Municipal de Administração</w:t>
      </w:r>
      <w:r w:rsidRPr="001F0F0A">
        <w:rPr>
          <w:rFonts w:ascii="Arial" w:hAnsi="Arial" w:cs="Arial"/>
          <w:sz w:val="22"/>
          <w:szCs w:val="22"/>
        </w:rPr>
        <w:t xml:space="preserve">, juntamente com a Nota Fiscal Fatura ou Nota Fiscal acompanhada das </w:t>
      </w:r>
      <w:r w:rsidRPr="0035084A">
        <w:rPr>
          <w:rFonts w:ascii="Arial" w:hAnsi="Arial" w:cs="Arial"/>
          <w:sz w:val="22"/>
          <w:szCs w:val="22"/>
        </w:rPr>
        <w:t>Certidões de débitos</w:t>
      </w:r>
      <w:r w:rsidRPr="0035084A">
        <w:rPr>
          <w:rFonts w:ascii="Arial" w:hAnsi="Arial" w:cs="Arial"/>
          <w:b/>
          <w:sz w:val="22"/>
          <w:szCs w:val="22"/>
        </w:rPr>
        <w:t xml:space="preserve"> </w:t>
      </w:r>
      <w:r w:rsidRPr="0035084A">
        <w:rPr>
          <w:rFonts w:ascii="Arial" w:hAnsi="Arial" w:cs="Arial"/>
          <w:sz w:val="22"/>
          <w:szCs w:val="22"/>
        </w:rPr>
        <w:t>relativos a créditos tributários federais e a dívida ativa da União e o F</w:t>
      </w:r>
      <w:r>
        <w:rPr>
          <w:rFonts w:ascii="Arial" w:hAnsi="Arial" w:cs="Arial"/>
          <w:sz w:val="22"/>
          <w:szCs w:val="22"/>
        </w:rPr>
        <w:t>GTS.</w:t>
      </w:r>
    </w:p>
    <w:p w:rsidR="00501ECC" w:rsidRPr="001F0F0A" w:rsidRDefault="00501ECC" w:rsidP="00501ECC">
      <w:pPr>
        <w:autoSpaceDE w:val="0"/>
        <w:autoSpaceDN w:val="0"/>
        <w:adjustRightInd w:val="0"/>
        <w:jc w:val="both"/>
        <w:rPr>
          <w:rFonts w:ascii="Arial" w:hAnsi="Arial" w:cs="Arial"/>
          <w:sz w:val="22"/>
          <w:szCs w:val="22"/>
          <w:u w:val="single"/>
        </w:rPr>
      </w:pPr>
      <w:r w:rsidRPr="001F0F0A">
        <w:rPr>
          <w:rFonts w:ascii="Arial" w:hAnsi="Arial" w:cs="Arial"/>
          <w:sz w:val="22"/>
          <w:szCs w:val="22"/>
          <w:u w:val="single"/>
        </w:rPr>
        <w:t xml:space="preserve">A descrição do produto na Nota Fiscal, deverá obrigatoriamente, ser precedida da descrição constante na proposta de preços. </w:t>
      </w:r>
    </w:p>
    <w:p w:rsidR="00501ECC" w:rsidRPr="001F0F0A" w:rsidRDefault="00501ECC" w:rsidP="00501ECC">
      <w:pPr>
        <w:rPr>
          <w:rFonts w:ascii="Arial" w:hAnsi="Arial" w:cs="Arial"/>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iCs/>
          <w:sz w:val="22"/>
          <w:szCs w:val="22"/>
        </w:rPr>
        <w:t>17.2 –</w:t>
      </w:r>
      <w:r w:rsidRPr="001F0F0A">
        <w:rPr>
          <w:rFonts w:ascii="Arial" w:hAnsi="Arial" w:cs="Arial"/>
          <w:iCs/>
          <w:sz w:val="22"/>
          <w:szCs w:val="22"/>
        </w:rPr>
        <w:t xml:space="preserve"> </w:t>
      </w:r>
      <w:r w:rsidRPr="001F0F0A">
        <w:rPr>
          <w:rFonts w:ascii="Arial" w:hAnsi="Arial" w:cs="Arial"/>
          <w:sz w:val="22"/>
          <w:szCs w:val="22"/>
        </w:rPr>
        <w:t>Em caso de não cumprimento pelo(a) contratado(a) de disposição contratual, os pagamentos poderão ficar retidos até posterior solução, sem prejuízo de quaisquer outras disposições contratuais.</w:t>
      </w:r>
    </w:p>
    <w:p w:rsidR="00501ECC" w:rsidRPr="001F0F0A" w:rsidRDefault="00501ECC" w:rsidP="00501ECC">
      <w:pPr>
        <w:jc w:val="both"/>
        <w:rPr>
          <w:rFonts w:ascii="Arial" w:hAnsi="Arial" w:cs="Arial"/>
          <w:i/>
          <w:iCs/>
          <w:sz w:val="22"/>
          <w:szCs w:val="22"/>
        </w:rPr>
      </w:pPr>
    </w:p>
    <w:p w:rsidR="00501ECC" w:rsidRPr="001F0F0A" w:rsidRDefault="00501ECC" w:rsidP="00501ECC">
      <w:pPr>
        <w:jc w:val="both"/>
        <w:rPr>
          <w:rFonts w:ascii="Arial" w:hAnsi="Arial" w:cs="Arial"/>
          <w:b/>
          <w:iCs/>
          <w:sz w:val="22"/>
          <w:szCs w:val="22"/>
        </w:rPr>
      </w:pPr>
      <w:r w:rsidRPr="001F0F0A">
        <w:rPr>
          <w:rFonts w:ascii="Arial" w:hAnsi="Arial" w:cs="Arial"/>
          <w:b/>
          <w:iCs/>
          <w:sz w:val="22"/>
          <w:szCs w:val="22"/>
        </w:rPr>
        <w:t xml:space="preserve">18.0 – DISPOSIÇÕES GERAIS: </w:t>
      </w:r>
    </w:p>
    <w:p w:rsidR="00501ECC" w:rsidRPr="00534000" w:rsidRDefault="00501ECC" w:rsidP="00501ECC">
      <w:pPr>
        <w:jc w:val="both"/>
        <w:rPr>
          <w:rFonts w:ascii="Arial" w:hAnsi="Arial" w:cs="Arial"/>
          <w:b/>
          <w:i/>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lastRenderedPageBreak/>
        <w:t>18.1 –</w:t>
      </w:r>
      <w:r w:rsidRPr="001F0F0A">
        <w:rPr>
          <w:rFonts w:ascii="Arial" w:hAnsi="Arial" w:cs="Arial"/>
          <w:iCs/>
          <w:sz w:val="22"/>
          <w:szCs w:val="22"/>
        </w:rPr>
        <w:t xml:space="preserve"> Reserva-se a Prefeitura Municipal, o direito de anular ou revogar esta Licitação, visando a legalidade do processo licitatório ou inter</w:t>
      </w:r>
      <w:r>
        <w:rPr>
          <w:rFonts w:ascii="Arial" w:hAnsi="Arial" w:cs="Arial"/>
          <w:iCs/>
          <w:sz w:val="22"/>
          <w:szCs w:val="22"/>
        </w:rPr>
        <w:t xml:space="preserve">esse da Administração Pública, </w:t>
      </w:r>
      <w:r w:rsidRPr="001F0F0A">
        <w:rPr>
          <w:rFonts w:ascii="Arial" w:hAnsi="Arial" w:cs="Arial"/>
          <w:iCs/>
          <w:sz w:val="22"/>
          <w:szCs w:val="22"/>
        </w:rPr>
        <w:t xml:space="preserve">respectivamente.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iCs/>
          <w:sz w:val="22"/>
          <w:szCs w:val="22"/>
        </w:rPr>
        <w:t>18.2 –</w:t>
      </w:r>
      <w:r w:rsidRPr="001F0F0A">
        <w:rPr>
          <w:rFonts w:ascii="Arial" w:hAnsi="Arial" w:cs="Arial"/>
          <w:iCs/>
          <w:sz w:val="22"/>
          <w:szCs w:val="22"/>
        </w:rPr>
        <w:t xml:space="preserve"> O Objeto desta licitação será recebido no prédio da Sede da Prefeitura Municipal de Santa Maria do Oeste/</w:t>
      </w:r>
      <w:proofErr w:type="spellStart"/>
      <w:r w:rsidRPr="001F0F0A">
        <w:rPr>
          <w:rFonts w:ascii="Arial" w:hAnsi="Arial" w:cs="Arial"/>
          <w:iCs/>
          <w:sz w:val="22"/>
          <w:szCs w:val="22"/>
        </w:rPr>
        <w:t>Pr</w:t>
      </w:r>
      <w:proofErr w:type="spellEnd"/>
      <w:r w:rsidRPr="001F0F0A">
        <w:rPr>
          <w:rFonts w:ascii="Arial" w:hAnsi="Arial" w:cs="Arial"/>
          <w:iCs/>
          <w:sz w:val="22"/>
          <w:szCs w:val="22"/>
        </w:rPr>
        <w:t>, sito a Rua Jose de França Pereira, 10, Santa Maria do Oeste/PR, até as 11:30 horas, obedecendo requisições emitida pela administração municipal, de acordo com a necessidade diária.</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iCs/>
          <w:sz w:val="22"/>
          <w:szCs w:val="22"/>
        </w:rPr>
        <w:t>18.3 –</w:t>
      </w:r>
      <w:r>
        <w:rPr>
          <w:rFonts w:ascii="Arial" w:hAnsi="Arial" w:cs="Arial"/>
          <w:iCs/>
          <w:sz w:val="22"/>
          <w:szCs w:val="22"/>
        </w:rPr>
        <w:t xml:space="preserve"> Para execução do Item 02</w:t>
      </w:r>
      <w:r w:rsidRPr="001F0F0A">
        <w:rPr>
          <w:rFonts w:ascii="Arial" w:hAnsi="Arial" w:cs="Arial"/>
          <w:iCs/>
          <w:sz w:val="22"/>
          <w:szCs w:val="22"/>
        </w:rPr>
        <w:t>, o objeto poderá ser fornecido no estabelecimento Comercial do licitante vencedor, desde que este esteja localizado na sede no Município de Santa Maria do Oeste/PR.</w:t>
      </w:r>
    </w:p>
    <w:p w:rsidR="00501ECC" w:rsidRPr="001F0F0A" w:rsidRDefault="00501ECC" w:rsidP="00501ECC">
      <w:pPr>
        <w:jc w:val="both"/>
        <w:rPr>
          <w:rFonts w:ascii="Arial" w:hAnsi="Arial" w:cs="Arial"/>
          <w:iCs/>
          <w:sz w:val="22"/>
          <w:szCs w:val="22"/>
        </w:rPr>
      </w:pPr>
    </w:p>
    <w:p w:rsidR="00501ECC" w:rsidRPr="00534000" w:rsidRDefault="00501ECC" w:rsidP="00501ECC">
      <w:pPr>
        <w:jc w:val="both"/>
        <w:rPr>
          <w:rFonts w:ascii="Arial" w:hAnsi="Arial" w:cs="Arial"/>
          <w:b/>
          <w:iCs/>
          <w:sz w:val="22"/>
          <w:szCs w:val="22"/>
        </w:rPr>
      </w:pPr>
      <w:r w:rsidRPr="00534000">
        <w:rPr>
          <w:rFonts w:ascii="Arial" w:hAnsi="Arial" w:cs="Arial"/>
          <w:b/>
          <w:bCs/>
          <w:iCs/>
          <w:sz w:val="22"/>
          <w:szCs w:val="22"/>
        </w:rPr>
        <w:t>18.4 –</w:t>
      </w:r>
      <w:r w:rsidRPr="001F0F0A">
        <w:rPr>
          <w:rFonts w:ascii="Arial" w:hAnsi="Arial" w:cs="Arial"/>
          <w:iCs/>
          <w:sz w:val="22"/>
          <w:szCs w:val="22"/>
        </w:rPr>
        <w:t xml:space="preserve"> Reserva-se à Comissão de Licitação, o direito de promover diligências destinadas a esclarecer a instrução do processo licitatório, em qualquer fase de seu andamento. </w:t>
      </w: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t>18.5</w:t>
      </w:r>
      <w:r w:rsidRPr="00534000">
        <w:rPr>
          <w:rFonts w:ascii="Arial" w:hAnsi="Arial" w:cs="Arial"/>
          <w:b/>
          <w:iCs/>
          <w:sz w:val="22"/>
          <w:szCs w:val="22"/>
        </w:rPr>
        <w:t xml:space="preserve"> –</w:t>
      </w:r>
      <w:r w:rsidRPr="001F0F0A">
        <w:rPr>
          <w:rFonts w:ascii="Arial" w:hAnsi="Arial" w:cs="Arial"/>
          <w:iCs/>
          <w:sz w:val="22"/>
          <w:szCs w:val="22"/>
        </w:rPr>
        <w:t xml:space="preserve"> É facultado à Prefeitura Municipal, solicitar a atualização de qualquer dos documentos relativos a presente licitação. </w:t>
      </w:r>
    </w:p>
    <w:p w:rsidR="00501ECC" w:rsidRPr="00534000" w:rsidRDefault="00501ECC" w:rsidP="00501ECC">
      <w:pPr>
        <w:jc w:val="both"/>
        <w:rPr>
          <w:rFonts w:ascii="Arial" w:hAnsi="Arial" w:cs="Arial"/>
          <w:b/>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t>18.6</w:t>
      </w:r>
      <w:r w:rsidRPr="00534000">
        <w:rPr>
          <w:rFonts w:ascii="Arial" w:hAnsi="Arial" w:cs="Arial"/>
          <w:b/>
          <w:iCs/>
          <w:sz w:val="22"/>
          <w:szCs w:val="22"/>
        </w:rPr>
        <w:t xml:space="preserve"> –</w:t>
      </w:r>
      <w:r w:rsidRPr="001F0F0A">
        <w:rPr>
          <w:rFonts w:ascii="Arial" w:hAnsi="Arial" w:cs="Arial"/>
          <w:iCs/>
          <w:sz w:val="22"/>
          <w:szCs w:val="22"/>
        </w:rPr>
        <w:t xml:space="preserve"> A(s) Licitante(s) assumirá(</w:t>
      </w:r>
      <w:proofErr w:type="spellStart"/>
      <w:r w:rsidRPr="001F0F0A">
        <w:rPr>
          <w:rFonts w:ascii="Arial" w:hAnsi="Arial" w:cs="Arial"/>
          <w:iCs/>
          <w:sz w:val="22"/>
          <w:szCs w:val="22"/>
        </w:rPr>
        <w:t>ão</w:t>
      </w:r>
      <w:proofErr w:type="spellEnd"/>
      <w:r w:rsidRPr="001F0F0A">
        <w:rPr>
          <w:rFonts w:ascii="Arial" w:hAnsi="Arial" w:cs="Arial"/>
          <w:iCs/>
          <w:sz w:val="22"/>
          <w:szCs w:val="22"/>
        </w:rPr>
        <w:t xml:space="preserve">) integral responsabilidade pelos danos que causar(em) à Prefeitura e terceiros, na execução do objeto do Contrato, isentando a Prefeitura de qualquer reclamação que possa surgir em decorrência dos mesmos.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t xml:space="preserve">18.7 </w:t>
      </w:r>
      <w:r w:rsidRPr="00534000">
        <w:rPr>
          <w:rFonts w:ascii="Arial" w:hAnsi="Arial" w:cs="Arial"/>
          <w:b/>
          <w:iCs/>
          <w:sz w:val="22"/>
          <w:szCs w:val="22"/>
        </w:rPr>
        <w:t>–</w:t>
      </w:r>
      <w:r w:rsidRPr="001F0F0A">
        <w:rPr>
          <w:rFonts w:ascii="Arial" w:hAnsi="Arial" w:cs="Arial"/>
          <w:iCs/>
          <w:sz w:val="22"/>
          <w:szCs w:val="22"/>
        </w:rPr>
        <w:t xml:space="preserve"> Ao participar da presente licitação, a(s) proponente(s) assume(m) integral responsabilidade pela autenticidade e veracidade de todos os documentos e informações prestadas, respondendo na forma da Lei, por qualquer irregularidade constatada.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t xml:space="preserve">18.8 </w:t>
      </w:r>
      <w:r w:rsidRPr="00534000">
        <w:rPr>
          <w:rFonts w:ascii="Arial" w:hAnsi="Arial" w:cs="Arial"/>
          <w:b/>
          <w:iCs/>
          <w:sz w:val="22"/>
          <w:szCs w:val="22"/>
        </w:rPr>
        <w:t>–</w:t>
      </w:r>
      <w:r w:rsidRPr="001F0F0A">
        <w:rPr>
          <w:rFonts w:ascii="Arial" w:hAnsi="Arial" w:cs="Arial"/>
          <w:iCs/>
          <w:sz w:val="22"/>
          <w:szCs w:val="22"/>
        </w:rPr>
        <w:t xml:space="preserve"> Todo e qualquer ônus referente a direito de propriedade industrial, marcas e patentes, segredos comerciais e outros direitos de terceiros, bem como a responsabilidade por v</w:t>
      </w:r>
      <w:r>
        <w:rPr>
          <w:rFonts w:ascii="Arial" w:hAnsi="Arial" w:cs="Arial"/>
          <w:iCs/>
          <w:sz w:val="22"/>
          <w:szCs w:val="22"/>
        </w:rPr>
        <w:t>iolação dos mesmos, suas consequ</w:t>
      </w:r>
      <w:r w:rsidRPr="001F0F0A">
        <w:rPr>
          <w:rFonts w:ascii="Arial" w:hAnsi="Arial" w:cs="Arial"/>
          <w:iCs/>
          <w:sz w:val="22"/>
          <w:szCs w:val="22"/>
        </w:rPr>
        <w:t>ências e efeitos jurídicos, serão de responsabilidade da(s) Contratada(s), que deverá(</w:t>
      </w:r>
      <w:proofErr w:type="spellStart"/>
      <w:r w:rsidRPr="001F0F0A">
        <w:rPr>
          <w:rFonts w:ascii="Arial" w:hAnsi="Arial" w:cs="Arial"/>
          <w:iCs/>
          <w:sz w:val="22"/>
          <w:szCs w:val="22"/>
        </w:rPr>
        <w:t>ão</w:t>
      </w:r>
      <w:proofErr w:type="spellEnd"/>
      <w:r w:rsidRPr="001F0F0A">
        <w:rPr>
          <w:rFonts w:ascii="Arial" w:hAnsi="Arial" w:cs="Arial"/>
          <w:iCs/>
          <w:sz w:val="22"/>
          <w:szCs w:val="22"/>
        </w:rPr>
        <w:t>) responder pelos mesmos e defender a Prefeitura em juízo, ou fora dele, contra reclamações relacionadas com o assunto.</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t>18.9</w:t>
      </w:r>
      <w:r w:rsidRPr="00534000">
        <w:rPr>
          <w:rFonts w:ascii="Arial" w:hAnsi="Arial" w:cs="Arial"/>
          <w:b/>
          <w:iCs/>
          <w:sz w:val="22"/>
          <w:szCs w:val="22"/>
        </w:rPr>
        <w:t xml:space="preserve"> –</w:t>
      </w:r>
      <w:r>
        <w:rPr>
          <w:rFonts w:ascii="Arial" w:hAnsi="Arial" w:cs="Arial"/>
          <w:iCs/>
          <w:sz w:val="22"/>
          <w:szCs w:val="22"/>
        </w:rPr>
        <w:t xml:space="preserve"> O presente Edital </w:t>
      </w:r>
      <w:r w:rsidRPr="001F0F0A">
        <w:rPr>
          <w:rFonts w:ascii="Arial" w:hAnsi="Arial" w:cs="Arial"/>
          <w:iCs/>
          <w:sz w:val="22"/>
          <w:szCs w:val="22"/>
        </w:rPr>
        <w:t>reger-se-á também pelo Código de Defesa do Consumidor, Lei nº 8078(</w:t>
      </w:r>
      <w:proofErr w:type="spellStart"/>
      <w:r w:rsidRPr="001F0F0A">
        <w:rPr>
          <w:rFonts w:ascii="Arial" w:hAnsi="Arial" w:cs="Arial"/>
          <w:iCs/>
          <w:sz w:val="22"/>
          <w:szCs w:val="22"/>
        </w:rPr>
        <w:t>D.ºU</w:t>
      </w:r>
      <w:proofErr w:type="spellEnd"/>
      <w:r w:rsidRPr="001F0F0A">
        <w:rPr>
          <w:rFonts w:ascii="Arial" w:hAnsi="Arial" w:cs="Arial"/>
          <w:iCs/>
          <w:sz w:val="22"/>
          <w:szCs w:val="22"/>
        </w:rPr>
        <w:t xml:space="preserve">. </w:t>
      </w:r>
      <w:proofErr w:type="gramStart"/>
      <w:r w:rsidRPr="001F0F0A">
        <w:rPr>
          <w:rFonts w:ascii="Arial" w:hAnsi="Arial" w:cs="Arial"/>
          <w:iCs/>
          <w:sz w:val="22"/>
          <w:szCs w:val="22"/>
        </w:rPr>
        <w:t>de</w:t>
      </w:r>
      <w:proofErr w:type="gramEnd"/>
      <w:r w:rsidRPr="001F0F0A">
        <w:rPr>
          <w:rFonts w:ascii="Arial" w:hAnsi="Arial" w:cs="Arial"/>
          <w:iCs/>
          <w:sz w:val="22"/>
          <w:szCs w:val="22"/>
        </w:rPr>
        <w:t xml:space="preserve"> 12/09/90).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t xml:space="preserve">18.10 </w:t>
      </w:r>
      <w:r w:rsidRPr="00534000">
        <w:rPr>
          <w:rFonts w:ascii="Arial" w:hAnsi="Arial" w:cs="Arial"/>
          <w:b/>
          <w:iCs/>
          <w:sz w:val="22"/>
          <w:szCs w:val="22"/>
        </w:rPr>
        <w:t>–</w:t>
      </w:r>
      <w:r w:rsidRPr="001F0F0A">
        <w:rPr>
          <w:rFonts w:ascii="Arial" w:hAnsi="Arial" w:cs="Arial"/>
          <w:iCs/>
          <w:sz w:val="22"/>
          <w:szCs w:val="22"/>
        </w:rPr>
        <w:t xml:space="preserve"> Fica eleito o Foro da Comarca de Pitanga – Estado do Paraná, com renúncia de qualquer outro, por mais privilegiado que seja, para serem dirimidas possíveis dúvidas e questões oriundas desta licitação.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sidRPr="00534000">
        <w:rPr>
          <w:rFonts w:ascii="Arial" w:hAnsi="Arial" w:cs="Arial"/>
          <w:b/>
          <w:bCs/>
          <w:iCs/>
          <w:sz w:val="22"/>
          <w:szCs w:val="22"/>
        </w:rPr>
        <w:t>18.11</w:t>
      </w:r>
      <w:r w:rsidRPr="00534000">
        <w:rPr>
          <w:rFonts w:ascii="Arial" w:hAnsi="Arial" w:cs="Arial"/>
          <w:b/>
          <w:iCs/>
          <w:sz w:val="22"/>
          <w:szCs w:val="22"/>
        </w:rPr>
        <w:t xml:space="preserve"> –</w:t>
      </w:r>
      <w:r w:rsidRPr="001F0F0A">
        <w:rPr>
          <w:rFonts w:ascii="Arial" w:hAnsi="Arial" w:cs="Arial"/>
          <w:iCs/>
          <w:sz w:val="22"/>
          <w:szCs w:val="22"/>
        </w:rPr>
        <w:t xml:space="preserve"> Fazem parte integrante deste EDITAL, os anexos abaixo relacionados, sendo: </w:t>
      </w:r>
    </w:p>
    <w:p w:rsidR="00501ECC" w:rsidRPr="001F0F0A" w:rsidRDefault="00501ECC" w:rsidP="00501ECC">
      <w:pPr>
        <w:jc w:val="both"/>
        <w:rPr>
          <w:rFonts w:ascii="Arial" w:hAnsi="Arial" w:cs="Arial"/>
          <w:iCs/>
          <w:sz w:val="22"/>
          <w:szCs w:val="22"/>
        </w:rPr>
      </w:pPr>
    </w:p>
    <w:p w:rsidR="00501ECC" w:rsidRPr="001F0F0A" w:rsidRDefault="00501ECC" w:rsidP="00501ECC">
      <w:pPr>
        <w:jc w:val="both"/>
        <w:rPr>
          <w:rFonts w:ascii="Arial" w:hAnsi="Arial" w:cs="Arial"/>
          <w:iCs/>
          <w:sz w:val="22"/>
          <w:szCs w:val="22"/>
        </w:rPr>
      </w:pPr>
      <w:r>
        <w:rPr>
          <w:rFonts w:ascii="Arial" w:hAnsi="Arial" w:cs="Arial"/>
          <w:iCs/>
          <w:sz w:val="22"/>
          <w:szCs w:val="22"/>
        </w:rPr>
        <w:t>ANEXO I</w:t>
      </w:r>
      <w:r w:rsidRPr="001F0F0A">
        <w:rPr>
          <w:rFonts w:ascii="Arial" w:hAnsi="Arial" w:cs="Arial"/>
          <w:iCs/>
          <w:sz w:val="22"/>
          <w:szCs w:val="22"/>
        </w:rPr>
        <w:t>: Descrição do Objeto</w:t>
      </w:r>
    </w:p>
    <w:p w:rsidR="00501ECC" w:rsidRPr="001F0F0A" w:rsidRDefault="00501ECC" w:rsidP="00501ECC">
      <w:pPr>
        <w:jc w:val="both"/>
        <w:rPr>
          <w:rFonts w:ascii="Arial" w:hAnsi="Arial" w:cs="Arial"/>
          <w:iCs/>
          <w:sz w:val="22"/>
          <w:szCs w:val="22"/>
        </w:rPr>
      </w:pPr>
      <w:r>
        <w:rPr>
          <w:rFonts w:ascii="Arial" w:hAnsi="Arial" w:cs="Arial"/>
          <w:iCs/>
          <w:sz w:val="22"/>
          <w:szCs w:val="22"/>
        </w:rPr>
        <w:t>ANEXO II</w:t>
      </w:r>
      <w:r w:rsidRPr="001F0F0A">
        <w:rPr>
          <w:rFonts w:ascii="Arial" w:hAnsi="Arial" w:cs="Arial"/>
          <w:iCs/>
          <w:sz w:val="22"/>
          <w:szCs w:val="22"/>
        </w:rPr>
        <w:t>: Modelo da Proposta.</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ANEXO III: Minuta do Contrato.</w:t>
      </w:r>
    </w:p>
    <w:p w:rsidR="00501ECC" w:rsidRPr="001F0F0A" w:rsidRDefault="00501ECC" w:rsidP="00501ECC">
      <w:pPr>
        <w:jc w:val="both"/>
        <w:rPr>
          <w:rFonts w:ascii="Arial" w:hAnsi="Arial" w:cs="Arial"/>
          <w:iCs/>
          <w:sz w:val="22"/>
          <w:szCs w:val="22"/>
        </w:rPr>
      </w:pPr>
      <w:r w:rsidRPr="001F0F0A">
        <w:rPr>
          <w:rFonts w:ascii="Arial" w:hAnsi="Arial" w:cs="Arial"/>
          <w:iCs/>
          <w:sz w:val="22"/>
          <w:szCs w:val="22"/>
        </w:rPr>
        <w:t>ANEXO IV: Modelo de Carta de Preposto.</w:t>
      </w:r>
    </w:p>
    <w:p w:rsidR="00501ECC" w:rsidRPr="001F0F0A" w:rsidRDefault="00501ECC" w:rsidP="00501ECC">
      <w:pPr>
        <w:jc w:val="both"/>
        <w:rPr>
          <w:rFonts w:ascii="Arial" w:hAnsi="Arial" w:cs="Arial"/>
          <w:iCs/>
          <w:sz w:val="22"/>
          <w:szCs w:val="22"/>
        </w:rPr>
      </w:pPr>
      <w:r>
        <w:rPr>
          <w:rFonts w:ascii="Arial" w:hAnsi="Arial" w:cs="Arial"/>
          <w:iCs/>
          <w:sz w:val="22"/>
          <w:szCs w:val="22"/>
        </w:rPr>
        <w:t>ANEXO V</w:t>
      </w:r>
      <w:r w:rsidRPr="001F0F0A">
        <w:rPr>
          <w:rFonts w:ascii="Arial" w:hAnsi="Arial" w:cs="Arial"/>
          <w:iCs/>
          <w:sz w:val="22"/>
          <w:szCs w:val="22"/>
        </w:rPr>
        <w:t>:Modelo Termo de Renúncia.</w:t>
      </w:r>
    </w:p>
    <w:p w:rsidR="00501ECC" w:rsidRPr="001F0F0A" w:rsidRDefault="00501ECC" w:rsidP="00501ECC">
      <w:pPr>
        <w:jc w:val="both"/>
        <w:rPr>
          <w:rFonts w:ascii="Arial" w:eastAsia="MS Mincho" w:hAnsi="Arial" w:cs="Arial"/>
          <w:iCs/>
          <w:color w:val="000000"/>
          <w:sz w:val="22"/>
          <w:szCs w:val="22"/>
        </w:rPr>
      </w:pPr>
      <w:r w:rsidRPr="001F0F0A">
        <w:rPr>
          <w:rFonts w:ascii="Arial" w:eastAsia="MS Mincho" w:hAnsi="Arial" w:cs="Arial"/>
          <w:iCs/>
          <w:color w:val="000000"/>
          <w:sz w:val="22"/>
          <w:szCs w:val="22"/>
        </w:rPr>
        <w:t>ANEXO VI: Modelo de Declaração de Concordata</w:t>
      </w:r>
    </w:p>
    <w:p w:rsidR="00501ECC" w:rsidRPr="001F0F0A" w:rsidRDefault="00501ECC" w:rsidP="00501ECC">
      <w:pPr>
        <w:jc w:val="both"/>
        <w:rPr>
          <w:rFonts w:ascii="Arial" w:eastAsia="MS Mincho" w:hAnsi="Arial" w:cs="Arial"/>
          <w:iCs/>
          <w:color w:val="000000"/>
          <w:sz w:val="22"/>
          <w:szCs w:val="22"/>
        </w:rPr>
      </w:pPr>
      <w:r w:rsidRPr="001F0F0A">
        <w:rPr>
          <w:rFonts w:ascii="Arial" w:eastAsia="MS Mincho" w:hAnsi="Arial" w:cs="Arial"/>
          <w:iCs/>
          <w:color w:val="000000"/>
          <w:sz w:val="22"/>
          <w:szCs w:val="22"/>
        </w:rPr>
        <w:lastRenderedPageBreak/>
        <w:t xml:space="preserve">ANEXO VII: Modelo de Declaração de Não Utilização de Mão-de-Obra Infantil  </w:t>
      </w:r>
    </w:p>
    <w:p w:rsidR="00501ECC" w:rsidRPr="001F0F0A" w:rsidRDefault="00501ECC" w:rsidP="00501ECC">
      <w:pPr>
        <w:jc w:val="both"/>
        <w:rPr>
          <w:rFonts w:ascii="Arial" w:eastAsia="MS Mincho" w:hAnsi="Arial" w:cs="Arial"/>
          <w:iCs/>
          <w:color w:val="000000"/>
          <w:sz w:val="22"/>
          <w:szCs w:val="22"/>
        </w:rPr>
      </w:pPr>
      <w:r w:rsidRPr="001F0F0A">
        <w:rPr>
          <w:rFonts w:ascii="Arial" w:eastAsia="MS Mincho" w:hAnsi="Arial" w:cs="Arial"/>
          <w:iCs/>
          <w:color w:val="000000"/>
          <w:sz w:val="22"/>
          <w:szCs w:val="22"/>
        </w:rPr>
        <w:t>ANEXO VIII: Modelo de declaração de Micro – Empresa ou Empresa de Pequeno Porte</w:t>
      </w:r>
    </w:p>
    <w:p w:rsidR="00501ECC" w:rsidRDefault="00501ECC" w:rsidP="00501ECC">
      <w:pPr>
        <w:jc w:val="both"/>
        <w:rPr>
          <w:rFonts w:ascii="Arial" w:eastAsia="MS Mincho" w:hAnsi="Arial" w:cs="Arial"/>
          <w:iCs/>
          <w:sz w:val="22"/>
          <w:szCs w:val="22"/>
        </w:rPr>
      </w:pPr>
    </w:p>
    <w:p w:rsidR="00501ECC" w:rsidRDefault="00501ECC" w:rsidP="00501ECC">
      <w:pPr>
        <w:jc w:val="both"/>
        <w:rPr>
          <w:rFonts w:ascii="Arial" w:eastAsia="MS Mincho" w:hAnsi="Arial" w:cs="Arial"/>
          <w:iCs/>
          <w:sz w:val="22"/>
          <w:szCs w:val="22"/>
        </w:rPr>
      </w:pPr>
    </w:p>
    <w:p w:rsidR="00501ECC" w:rsidRPr="001F0F0A" w:rsidRDefault="00704902" w:rsidP="00501ECC">
      <w:pPr>
        <w:jc w:val="both"/>
        <w:rPr>
          <w:rFonts w:ascii="Arial" w:eastAsia="MS Mincho" w:hAnsi="Arial" w:cs="Arial"/>
          <w:iCs/>
          <w:sz w:val="22"/>
          <w:szCs w:val="22"/>
        </w:rPr>
      </w:pPr>
      <w:r>
        <w:rPr>
          <w:rFonts w:ascii="Arial" w:eastAsia="MS Mincho" w:hAnsi="Arial" w:cs="Arial"/>
          <w:iCs/>
          <w:sz w:val="22"/>
          <w:szCs w:val="22"/>
        </w:rPr>
        <w:t>Santa Maria do Oeste – PR, 02 de Março</w:t>
      </w:r>
      <w:r w:rsidR="00501ECC">
        <w:rPr>
          <w:rFonts w:ascii="Arial" w:eastAsia="MS Mincho" w:hAnsi="Arial" w:cs="Arial"/>
          <w:iCs/>
          <w:sz w:val="22"/>
          <w:szCs w:val="22"/>
        </w:rPr>
        <w:t xml:space="preserve"> de 2016</w:t>
      </w:r>
      <w:r w:rsidR="00501ECC" w:rsidRPr="001F0F0A">
        <w:rPr>
          <w:rFonts w:ascii="Arial" w:eastAsia="MS Mincho" w:hAnsi="Arial" w:cs="Arial"/>
          <w:iCs/>
          <w:sz w:val="22"/>
          <w:szCs w:val="22"/>
        </w:rPr>
        <w:t>.</w:t>
      </w:r>
    </w:p>
    <w:p w:rsidR="00501ECC" w:rsidRPr="001F0F0A" w:rsidRDefault="00501ECC" w:rsidP="00501ECC">
      <w:pPr>
        <w:jc w:val="both"/>
        <w:rPr>
          <w:rFonts w:ascii="Arial" w:eastAsia="MS Mincho" w:hAnsi="Arial" w:cs="Arial"/>
          <w:iCs/>
          <w:color w:val="000000"/>
          <w:sz w:val="22"/>
          <w:szCs w:val="22"/>
        </w:rPr>
      </w:pPr>
    </w:p>
    <w:p w:rsidR="00501ECC" w:rsidRDefault="00501ECC" w:rsidP="00501ECC">
      <w:pPr>
        <w:jc w:val="both"/>
        <w:rPr>
          <w:rFonts w:ascii="Arial" w:eastAsia="MS Mincho" w:hAnsi="Arial" w:cs="Arial"/>
          <w:iCs/>
          <w:color w:val="000000"/>
          <w:sz w:val="22"/>
          <w:szCs w:val="22"/>
        </w:rPr>
      </w:pPr>
    </w:p>
    <w:p w:rsidR="00501ECC" w:rsidRDefault="00501ECC" w:rsidP="00501ECC">
      <w:pPr>
        <w:jc w:val="both"/>
        <w:rPr>
          <w:rFonts w:ascii="Arial" w:eastAsia="MS Mincho" w:hAnsi="Arial" w:cs="Arial"/>
          <w:iCs/>
          <w:color w:val="000000"/>
          <w:sz w:val="22"/>
          <w:szCs w:val="22"/>
        </w:rPr>
      </w:pPr>
    </w:p>
    <w:p w:rsidR="00501ECC" w:rsidRPr="001F0F0A" w:rsidRDefault="00501ECC" w:rsidP="00501ECC">
      <w:pPr>
        <w:jc w:val="both"/>
        <w:rPr>
          <w:rFonts w:ascii="Arial" w:eastAsia="MS Mincho" w:hAnsi="Arial" w:cs="Arial"/>
          <w:iCs/>
          <w:color w:val="000000"/>
          <w:sz w:val="22"/>
          <w:szCs w:val="22"/>
        </w:rPr>
      </w:pPr>
    </w:p>
    <w:p w:rsidR="00501ECC" w:rsidRPr="001F0F0A" w:rsidRDefault="00501ECC" w:rsidP="00501ECC">
      <w:pPr>
        <w:jc w:val="center"/>
        <w:rPr>
          <w:rFonts w:ascii="Arial" w:eastAsia="MS Mincho" w:hAnsi="Arial" w:cs="Arial"/>
          <w:b/>
          <w:bCs/>
          <w:iCs/>
          <w:color w:val="000000"/>
          <w:sz w:val="22"/>
          <w:szCs w:val="22"/>
        </w:rPr>
      </w:pPr>
      <w:r>
        <w:rPr>
          <w:rFonts w:ascii="Arial" w:eastAsia="MS Mincho" w:hAnsi="Arial" w:cs="Arial"/>
          <w:b/>
          <w:bCs/>
          <w:iCs/>
          <w:color w:val="000000"/>
          <w:sz w:val="22"/>
          <w:szCs w:val="22"/>
        </w:rPr>
        <w:t xml:space="preserve">Luciane Terezinha </w:t>
      </w:r>
      <w:proofErr w:type="spellStart"/>
      <w:r>
        <w:rPr>
          <w:rFonts w:ascii="Arial" w:eastAsia="MS Mincho" w:hAnsi="Arial" w:cs="Arial"/>
          <w:b/>
          <w:bCs/>
          <w:iCs/>
          <w:color w:val="000000"/>
          <w:sz w:val="22"/>
          <w:szCs w:val="22"/>
        </w:rPr>
        <w:t>Ianze</w:t>
      </w:r>
      <w:proofErr w:type="spellEnd"/>
      <w:r>
        <w:rPr>
          <w:rFonts w:ascii="Arial" w:eastAsia="MS Mincho" w:hAnsi="Arial" w:cs="Arial"/>
          <w:b/>
          <w:bCs/>
          <w:iCs/>
          <w:color w:val="000000"/>
          <w:sz w:val="22"/>
          <w:szCs w:val="22"/>
        </w:rPr>
        <w:t xml:space="preserve"> </w:t>
      </w:r>
    </w:p>
    <w:p w:rsidR="00501ECC" w:rsidRPr="00483B3A" w:rsidRDefault="00501ECC" w:rsidP="00501ECC">
      <w:pPr>
        <w:jc w:val="center"/>
        <w:rPr>
          <w:rFonts w:ascii="Arial" w:eastAsia="MS Mincho" w:hAnsi="Arial" w:cs="Arial"/>
          <w:bCs/>
          <w:iCs/>
          <w:color w:val="000000"/>
          <w:sz w:val="22"/>
          <w:szCs w:val="22"/>
        </w:rPr>
      </w:pPr>
      <w:r w:rsidRPr="001F0F0A">
        <w:rPr>
          <w:rFonts w:ascii="Arial" w:eastAsia="MS Mincho" w:hAnsi="Arial" w:cs="Arial"/>
          <w:bCs/>
          <w:iCs/>
          <w:color w:val="000000"/>
          <w:sz w:val="22"/>
          <w:szCs w:val="22"/>
        </w:rPr>
        <w:t>Presi</w:t>
      </w:r>
      <w:r>
        <w:rPr>
          <w:rFonts w:ascii="Arial" w:eastAsia="MS Mincho" w:hAnsi="Arial" w:cs="Arial"/>
          <w:bCs/>
          <w:iCs/>
          <w:color w:val="000000"/>
          <w:sz w:val="22"/>
          <w:szCs w:val="22"/>
        </w:rPr>
        <w:t>dente da Comissão de Licitações</w:t>
      </w:r>
    </w:p>
    <w:p w:rsidR="00501ECC" w:rsidRPr="001F0F0A" w:rsidRDefault="00501ECC" w:rsidP="00501ECC">
      <w:pPr>
        <w:jc w:val="cente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Default="00501ECC" w:rsidP="00501ECC">
      <w:pPr>
        <w:rPr>
          <w:rFonts w:ascii="Arial" w:eastAsia="MS Mincho" w:hAnsi="Arial" w:cs="Arial"/>
          <w:b/>
          <w:bCs/>
          <w:iCs/>
          <w:color w:val="000000"/>
          <w:sz w:val="22"/>
          <w:szCs w:val="22"/>
        </w:rPr>
      </w:pPr>
    </w:p>
    <w:p w:rsidR="00501ECC" w:rsidRPr="001F0F0A" w:rsidRDefault="00501ECC" w:rsidP="00501ECC">
      <w:pPr>
        <w:rPr>
          <w:rFonts w:ascii="Arial" w:eastAsia="MS Mincho" w:hAnsi="Arial" w:cs="Arial"/>
          <w:b/>
          <w:bCs/>
          <w:iCs/>
          <w:color w:val="000000"/>
          <w:sz w:val="22"/>
          <w:szCs w:val="22"/>
        </w:rPr>
      </w:pPr>
    </w:p>
    <w:p w:rsidR="00501ECC" w:rsidRPr="001F0F0A" w:rsidRDefault="00501ECC" w:rsidP="00501ECC">
      <w:pPr>
        <w:rPr>
          <w:rFonts w:ascii="Arial" w:eastAsia="MS Mincho" w:hAnsi="Arial" w:cs="Arial"/>
          <w:b/>
          <w:bCs/>
          <w:iCs/>
          <w:color w:val="000000"/>
          <w:sz w:val="22"/>
          <w:szCs w:val="22"/>
        </w:rPr>
      </w:pPr>
      <w:r w:rsidRPr="001F0F0A">
        <w:rPr>
          <w:rFonts w:ascii="Arial" w:eastAsia="MS Mincho" w:hAnsi="Arial" w:cs="Arial"/>
          <w:b/>
          <w:bCs/>
          <w:iCs/>
          <w:color w:val="000000"/>
          <w:sz w:val="22"/>
          <w:szCs w:val="22"/>
        </w:rPr>
        <w:t xml:space="preserve">                                                            ANEXO I</w:t>
      </w:r>
    </w:p>
    <w:p w:rsidR="00501ECC" w:rsidRPr="001F0F0A" w:rsidRDefault="00501ECC" w:rsidP="00501ECC">
      <w:pPr>
        <w:jc w:val="center"/>
        <w:rPr>
          <w:rFonts w:ascii="Arial" w:eastAsia="MS Mincho" w:hAnsi="Arial" w:cs="Arial"/>
          <w:b/>
          <w:bCs/>
          <w:iCs/>
          <w:color w:val="000000"/>
          <w:sz w:val="22"/>
          <w:szCs w:val="22"/>
        </w:rPr>
      </w:pPr>
    </w:p>
    <w:p w:rsidR="00501ECC" w:rsidRPr="001F0F0A" w:rsidRDefault="00501ECC" w:rsidP="00501ECC">
      <w:pPr>
        <w:jc w:val="both"/>
        <w:rPr>
          <w:rFonts w:ascii="Arial" w:hAnsi="Arial" w:cs="Arial"/>
          <w:b/>
          <w:sz w:val="22"/>
          <w:szCs w:val="22"/>
        </w:rPr>
      </w:pPr>
      <w:r w:rsidRPr="001F0F0A">
        <w:rPr>
          <w:rFonts w:ascii="Arial" w:eastAsia="MS Mincho" w:hAnsi="Arial" w:cs="Arial"/>
          <w:b/>
          <w:bCs/>
          <w:iCs/>
          <w:color w:val="000000"/>
          <w:sz w:val="22"/>
          <w:szCs w:val="22"/>
        </w:rPr>
        <w:t>DESCRIÇÃO DO OBJETO: “</w:t>
      </w:r>
      <w:r w:rsidRPr="001F0F0A">
        <w:rPr>
          <w:rFonts w:ascii="Arial" w:hAnsi="Arial" w:cs="Arial"/>
          <w:b/>
          <w:sz w:val="22"/>
          <w:szCs w:val="22"/>
        </w:rPr>
        <w:t>CONTRATAÇÃO DA PRESTAÇÃO DE SERVIÇOS DE REFEIÇÃO, TIPO MARMITEX E SELF SERVICE, DESTINADAS A FUNCIONÁRIOS A SERVIÇO FORA DE SEU LOCAL DE LOTAÇÃO DE SERVIÇO, E OU PESSOAS A SERVIÇOS NO MUNICÍPIO DE SANTA MARIA DO OESTE, DENTRE OUTRAS NECESSIDADES DOS DIVERSOS DEPARTAMENTOS DO MUNICIPIO</w:t>
      </w:r>
      <w:r>
        <w:rPr>
          <w:rFonts w:ascii="Arial" w:hAnsi="Arial" w:cs="Arial"/>
          <w:b/>
          <w:sz w:val="22"/>
          <w:szCs w:val="22"/>
        </w:rPr>
        <w:t>”.</w:t>
      </w:r>
    </w:p>
    <w:p w:rsidR="00501ECC" w:rsidRPr="001F0F0A" w:rsidRDefault="00501ECC" w:rsidP="00501ECC">
      <w:pPr>
        <w:rPr>
          <w:rFonts w:ascii="Arial" w:eastAsia="MS Mincho" w:hAnsi="Arial" w:cs="Arial"/>
          <w:b/>
          <w:bCs/>
          <w:iCs/>
          <w:color w:val="000000"/>
          <w:sz w:val="22"/>
          <w:szCs w:val="22"/>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5599"/>
        <w:gridCol w:w="1162"/>
        <w:gridCol w:w="1106"/>
        <w:gridCol w:w="1113"/>
      </w:tblGrid>
      <w:tr w:rsidR="00501ECC" w:rsidRPr="002C095A" w:rsidTr="00501ECC">
        <w:tc>
          <w:tcPr>
            <w:tcW w:w="605" w:type="dxa"/>
          </w:tcPr>
          <w:p w:rsidR="00501ECC" w:rsidRPr="002C095A" w:rsidRDefault="00501ECC" w:rsidP="00501ECC">
            <w:pPr>
              <w:spacing w:line="360" w:lineRule="auto"/>
              <w:jc w:val="both"/>
              <w:rPr>
                <w:rFonts w:ascii="Arial" w:hAnsi="Arial" w:cs="Arial"/>
                <w:sz w:val="20"/>
                <w:szCs w:val="20"/>
              </w:rPr>
            </w:pPr>
            <w:r w:rsidRPr="002C095A">
              <w:rPr>
                <w:rFonts w:ascii="Arial" w:hAnsi="Arial" w:cs="Arial"/>
                <w:sz w:val="20"/>
                <w:szCs w:val="20"/>
              </w:rPr>
              <w:t>Item</w:t>
            </w:r>
          </w:p>
        </w:tc>
        <w:tc>
          <w:tcPr>
            <w:tcW w:w="5599" w:type="dxa"/>
          </w:tcPr>
          <w:p w:rsidR="00501ECC" w:rsidRPr="002C095A" w:rsidRDefault="00501ECC" w:rsidP="00501ECC">
            <w:pPr>
              <w:spacing w:line="360" w:lineRule="auto"/>
              <w:jc w:val="both"/>
              <w:rPr>
                <w:rFonts w:ascii="Arial" w:hAnsi="Arial" w:cs="Arial"/>
                <w:sz w:val="20"/>
                <w:szCs w:val="20"/>
              </w:rPr>
            </w:pPr>
            <w:r w:rsidRPr="002C095A">
              <w:rPr>
                <w:rFonts w:ascii="Arial" w:hAnsi="Arial" w:cs="Arial"/>
                <w:sz w:val="20"/>
                <w:szCs w:val="20"/>
              </w:rPr>
              <w:t>Descrição</w:t>
            </w:r>
          </w:p>
        </w:tc>
        <w:tc>
          <w:tcPr>
            <w:tcW w:w="1162" w:type="dxa"/>
          </w:tcPr>
          <w:p w:rsidR="00501ECC" w:rsidRPr="002C095A" w:rsidRDefault="00501ECC" w:rsidP="00501ECC">
            <w:pPr>
              <w:spacing w:line="360" w:lineRule="auto"/>
              <w:jc w:val="center"/>
              <w:rPr>
                <w:rFonts w:ascii="Arial" w:hAnsi="Arial" w:cs="Arial"/>
                <w:sz w:val="20"/>
                <w:szCs w:val="20"/>
              </w:rPr>
            </w:pPr>
            <w:r w:rsidRPr="002C095A">
              <w:rPr>
                <w:rFonts w:ascii="Arial" w:hAnsi="Arial" w:cs="Arial"/>
                <w:sz w:val="20"/>
                <w:szCs w:val="20"/>
              </w:rPr>
              <w:t>Quant.</w:t>
            </w:r>
          </w:p>
        </w:tc>
        <w:tc>
          <w:tcPr>
            <w:tcW w:w="1106" w:type="dxa"/>
          </w:tcPr>
          <w:p w:rsidR="00501ECC" w:rsidRPr="002C095A" w:rsidRDefault="00501ECC" w:rsidP="00501ECC">
            <w:pPr>
              <w:spacing w:line="360" w:lineRule="auto"/>
              <w:rPr>
                <w:rFonts w:ascii="Arial" w:hAnsi="Arial" w:cs="Arial"/>
                <w:sz w:val="20"/>
                <w:szCs w:val="20"/>
              </w:rPr>
            </w:pPr>
            <w:r>
              <w:rPr>
                <w:rFonts w:ascii="Arial" w:hAnsi="Arial" w:cs="Arial"/>
                <w:sz w:val="20"/>
                <w:szCs w:val="20"/>
              </w:rPr>
              <w:t xml:space="preserve"> </w:t>
            </w:r>
            <w:r w:rsidRPr="002C095A">
              <w:rPr>
                <w:rFonts w:ascii="Arial" w:hAnsi="Arial" w:cs="Arial"/>
                <w:sz w:val="20"/>
                <w:szCs w:val="20"/>
              </w:rPr>
              <w:t xml:space="preserve">Valor </w:t>
            </w:r>
            <w:r>
              <w:rPr>
                <w:rFonts w:ascii="Arial" w:hAnsi="Arial" w:cs="Arial"/>
                <w:sz w:val="20"/>
                <w:szCs w:val="20"/>
              </w:rPr>
              <w:t xml:space="preserve">                </w:t>
            </w:r>
            <w:r w:rsidRPr="002C095A">
              <w:rPr>
                <w:rFonts w:ascii="Arial" w:hAnsi="Arial" w:cs="Arial"/>
                <w:sz w:val="20"/>
                <w:szCs w:val="20"/>
              </w:rPr>
              <w:t>Unit.</w:t>
            </w:r>
          </w:p>
        </w:tc>
        <w:tc>
          <w:tcPr>
            <w:tcW w:w="1113" w:type="dxa"/>
          </w:tcPr>
          <w:p w:rsidR="00501ECC" w:rsidRPr="002C095A" w:rsidRDefault="00501ECC" w:rsidP="00501ECC">
            <w:pPr>
              <w:spacing w:line="360" w:lineRule="auto"/>
              <w:jc w:val="center"/>
              <w:rPr>
                <w:rFonts w:ascii="Arial" w:hAnsi="Arial" w:cs="Arial"/>
                <w:sz w:val="20"/>
                <w:szCs w:val="20"/>
              </w:rPr>
            </w:pPr>
            <w:r w:rsidRPr="002C095A">
              <w:rPr>
                <w:rFonts w:ascii="Arial" w:hAnsi="Arial" w:cs="Arial"/>
                <w:sz w:val="20"/>
                <w:szCs w:val="20"/>
              </w:rPr>
              <w:t>Valor Total</w:t>
            </w:r>
          </w:p>
        </w:tc>
      </w:tr>
      <w:tr w:rsidR="00501ECC" w:rsidRPr="002C095A" w:rsidTr="00501ECC">
        <w:tc>
          <w:tcPr>
            <w:tcW w:w="605" w:type="dxa"/>
          </w:tcPr>
          <w:p w:rsidR="00501ECC" w:rsidRPr="002C095A" w:rsidRDefault="00501ECC" w:rsidP="00501ECC">
            <w:pPr>
              <w:spacing w:line="360" w:lineRule="auto"/>
              <w:jc w:val="both"/>
              <w:rPr>
                <w:rFonts w:ascii="Arial" w:hAnsi="Arial" w:cs="Arial"/>
                <w:sz w:val="20"/>
                <w:szCs w:val="20"/>
              </w:rPr>
            </w:pPr>
            <w:r w:rsidRPr="002C095A">
              <w:rPr>
                <w:rFonts w:ascii="Arial" w:hAnsi="Arial" w:cs="Arial"/>
                <w:sz w:val="20"/>
                <w:szCs w:val="20"/>
              </w:rPr>
              <w:t>01</w:t>
            </w:r>
          </w:p>
        </w:tc>
        <w:tc>
          <w:tcPr>
            <w:tcW w:w="5599" w:type="dxa"/>
          </w:tcPr>
          <w:p w:rsidR="00501ECC" w:rsidRPr="002C095A" w:rsidRDefault="00501ECC" w:rsidP="00501ECC">
            <w:pPr>
              <w:jc w:val="both"/>
              <w:rPr>
                <w:rFonts w:ascii="Arial" w:hAnsi="Arial" w:cs="Arial"/>
                <w:sz w:val="20"/>
                <w:szCs w:val="20"/>
              </w:rPr>
            </w:pPr>
            <w:r w:rsidRPr="002C095A">
              <w:rPr>
                <w:rFonts w:ascii="Arial" w:hAnsi="Arial" w:cs="Arial"/>
                <w:sz w:val="20"/>
                <w:szCs w:val="20"/>
              </w:rPr>
              <w:t xml:space="preserve">Refeição Completa Individual, acondicionada em embalagem descartável de alumínio, pesando aproximadamente </w:t>
            </w:r>
            <w:smartTag w:uri="urn:schemas-microsoft-com:office:smarttags" w:element="metricconverter">
              <w:smartTagPr>
                <w:attr w:name="ProductID" w:val="700 gramas"/>
              </w:smartTagPr>
              <w:r w:rsidRPr="002C095A">
                <w:rPr>
                  <w:rFonts w:ascii="Arial" w:hAnsi="Arial" w:cs="Arial"/>
                  <w:sz w:val="20"/>
                  <w:szCs w:val="20"/>
                </w:rPr>
                <w:t>700 gramas</w:t>
              </w:r>
            </w:smartTag>
            <w:r w:rsidRPr="002C095A">
              <w:rPr>
                <w:rFonts w:ascii="Arial" w:hAnsi="Arial" w:cs="Arial"/>
                <w:sz w:val="20"/>
                <w:szCs w:val="20"/>
              </w:rPr>
              <w:t>, contendo no mínimo: Arroz, Feijão, Carne Bovina, Carne de Frango, Refogados e Salada</w:t>
            </w:r>
          </w:p>
        </w:tc>
        <w:tc>
          <w:tcPr>
            <w:tcW w:w="1162" w:type="dxa"/>
          </w:tcPr>
          <w:p w:rsidR="00501ECC" w:rsidRPr="002C095A" w:rsidRDefault="00501ECC" w:rsidP="00501ECC">
            <w:pPr>
              <w:spacing w:line="360" w:lineRule="auto"/>
              <w:rPr>
                <w:rFonts w:ascii="Arial" w:hAnsi="Arial" w:cs="Arial"/>
                <w:sz w:val="20"/>
                <w:szCs w:val="20"/>
              </w:rPr>
            </w:pPr>
            <w:r>
              <w:rPr>
                <w:rFonts w:ascii="Arial" w:hAnsi="Arial" w:cs="Arial"/>
                <w:sz w:val="20"/>
                <w:szCs w:val="20"/>
              </w:rPr>
              <w:t>2000</w:t>
            </w:r>
            <w:r w:rsidRPr="002C095A">
              <w:rPr>
                <w:rFonts w:ascii="Arial" w:hAnsi="Arial" w:cs="Arial"/>
                <w:sz w:val="20"/>
                <w:szCs w:val="20"/>
              </w:rPr>
              <w:t xml:space="preserve"> Unid.</w:t>
            </w:r>
          </w:p>
        </w:tc>
        <w:tc>
          <w:tcPr>
            <w:tcW w:w="1106" w:type="dxa"/>
          </w:tcPr>
          <w:p w:rsidR="00501ECC" w:rsidRPr="002C095A" w:rsidRDefault="00501ECC" w:rsidP="00501ECC">
            <w:pPr>
              <w:spacing w:line="360" w:lineRule="auto"/>
              <w:jc w:val="center"/>
              <w:rPr>
                <w:rFonts w:ascii="Arial" w:hAnsi="Arial" w:cs="Arial"/>
                <w:sz w:val="20"/>
                <w:szCs w:val="20"/>
              </w:rPr>
            </w:pPr>
            <w:r>
              <w:rPr>
                <w:rFonts w:ascii="Arial" w:hAnsi="Arial" w:cs="Arial"/>
                <w:sz w:val="20"/>
                <w:szCs w:val="20"/>
              </w:rPr>
              <w:t>10,30</w:t>
            </w:r>
          </w:p>
        </w:tc>
        <w:tc>
          <w:tcPr>
            <w:tcW w:w="1113" w:type="dxa"/>
          </w:tcPr>
          <w:p w:rsidR="00501ECC" w:rsidRPr="002C095A" w:rsidRDefault="00501ECC" w:rsidP="00501ECC">
            <w:pPr>
              <w:spacing w:line="360" w:lineRule="auto"/>
              <w:jc w:val="right"/>
              <w:rPr>
                <w:rFonts w:ascii="Arial" w:hAnsi="Arial" w:cs="Arial"/>
                <w:sz w:val="20"/>
                <w:szCs w:val="20"/>
              </w:rPr>
            </w:pPr>
            <w:r>
              <w:rPr>
                <w:rFonts w:ascii="Arial" w:hAnsi="Arial" w:cs="Arial"/>
                <w:sz w:val="20"/>
                <w:szCs w:val="20"/>
              </w:rPr>
              <w:t>20.600,00</w:t>
            </w:r>
          </w:p>
        </w:tc>
      </w:tr>
      <w:tr w:rsidR="00501ECC" w:rsidRPr="002C095A" w:rsidTr="00501ECC">
        <w:tc>
          <w:tcPr>
            <w:tcW w:w="605" w:type="dxa"/>
          </w:tcPr>
          <w:p w:rsidR="00501ECC" w:rsidRPr="002C095A" w:rsidRDefault="00501ECC" w:rsidP="00501ECC">
            <w:pPr>
              <w:spacing w:line="360" w:lineRule="auto"/>
              <w:jc w:val="both"/>
              <w:rPr>
                <w:rFonts w:ascii="Arial" w:hAnsi="Arial" w:cs="Arial"/>
                <w:sz w:val="20"/>
                <w:szCs w:val="20"/>
              </w:rPr>
            </w:pPr>
            <w:r w:rsidRPr="002C095A">
              <w:rPr>
                <w:rFonts w:ascii="Arial" w:hAnsi="Arial" w:cs="Arial"/>
                <w:sz w:val="20"/>
                <w:szCs w:val="20"/>
              </w:rPr>
              <w:t>02</w:t>
            </w:r>
          </w:p>
        </w:tc>
        <w:tc>
          <w:tcPr>
            <w:tcW w:w="5599" w:type="dxa"/>
          </w:tcPr>
          <w:p w:rsidR="00501ECC" w:rsidRPr="002C095A" w:rsidRDefault="00501ECC" w:rsidP="00501ECC">
            <w:pPr>
              <w:jc w:val="both"/>
              <w:rPr>
                <w:rFonts w:ascii="Arial" w:hAnsi="Arial" w:cs="Arial"/>
                <w:sz w:val="20"/>
                <w:szCs w:val="20"/>
              </w:rPr>
            </w:pPr>
            <w:r w:rsidRPr="002C095A">
              <w:rPr>
                <w:rFonts w:ascii="Arial" w:hAnsi="Arial" w:cs="Arial"/>
                <w:sz w:val="20"/>
                <w:szCs w:val="20"/>
              </w:rPr>
              <w:t xml:space="preserve">Refeição, tipo </w:t>
            </w:r>
            <w:proofErr w:type="spellStart"/>
            <w:r w:rsidRPr="002C095A">
              <w:rPr>
                <w:rFonts w:ascii="Arial" w:hAnsi="Arial" w:cs="Arial"/>
                <w:sz w:val="20"/>
                <w:szCs w:val="20"/>
              </w:rPr>
              <w:t>selv-service</w:t>
            </w:r>
            <w:proofErr w:type="spellEnd"/>
            <w:r w:rsidRPr="002C095A">
              <w:rPr>
                <w:rFonts w:ascii="Arial" w:hAnsi="Arial" w:cs="Arial"/>
                <w:sz w:val="20"/>
                <w:szCs w:val="20"/>
              </w:rPr>
              <w:t>, contendo no mínimo Arroz, Feijão, Carne Bovina, Carne de Frango, Refogados e Salada</w:t>
            </w:r>
          </w:p>
        </w:tc>
        <w:tc>
          <w:tcPr>
            <w:tcW w:w="1162" w:type="dxa"/>
          </w:tcPr>
          <w:p w:rsidR="00501ECC" w:rsidRPr="002C095A" w:rsidRDefault="00501ECC" w:rsidP="00501ECC">
            <w:pPr>
              <w:spacing w:line="360" w:lineRule="auto"/>
              <w:rPr>
                <w:rFonts w:ascii="Arial" w:hAnsi="Arial" w:cs="Arial"/>
                <w:sz w:val="20"/>
                <w:szCs w:val="20"/>
              </w:rPr>
            </w:pPr>
            <w:r>
              <w:rPr>
                <w:rFonts w:ascii="Arial" w:hAnsi="Arial" w:cs="Arial"/>
                <w:sz w:val="20"/>
                <w:szCs w:val="20"/>
              </w:rPr>
              <w:t xml:space="preserve">2000 </w:t>
            </w:r>
            <w:proofErr w:type="spellStart"/>
            <w:r>
              <w:rPr>
                <w:rFonts w:ascii="Arial" w:hAnsi="Arial" w:cs="Arial"/>
                <w:sz w:val="20"/>
                <w:szCs w:val="20"/>
              </w:rPr>
              <w:t>Unid</w:t>
            </w:r>
            <w:proofErr w:type="spellEnd"/>
          </w:p>
        </w:tc>
        <w:tc>
          <w:tcPr>
            <w:tcW w:w="1106" w:type="dxa"/>
          </w:tcPr>
          <w:p w:rsidR="00501ECC" w:rsidRPr="002C095A" w:rsidRDefault="00501ECC" w:rsidP="00501ECC">
            <w:pPr>
              <w:spacing w:line="360" w:lineRule="auto"/>
              <w:jc w:val="center"/>
              <w:rPr>
                <w:rFonts w:ascii="Arial" w:hAnsi="Arial" w:cs="Arial"/>
                <w:sz w:val="20"/>
                <w:szCs w:val="20"/>
              </w:rPr>
            </w:pPr>
            <w:r>
              <w:rPr>
                <w:rFonts w:ascii="Arial" w:hAnsi="Arial" w:cs="Arial"/>
                <w:sz w:val="20"/>
                <w:szCs w:val="20"/>
              </w:rPr>
              <w:t>17,17</w:t>
            </w:r>
          </w:p>
        </w:tc>
        <w:tc>
          <w:tcPr>
            <w:tcW w:w="1113" w:type="dxa"/>
          </w:tcPr>
          <w:p w:rsidR="00501ECC" w:rsidRPr="002C095A" w:rsidRDefault="00501ECC" w:rsidP="00501ECC">
            <w:pPr>
              <w:spacing w:line="360" w:lineRule="auto"/>
              <w:jc w:val="right"/>
              <w:rPr>
                <w:rFonts w:ascii="Arial" w:hAnsi="Arial" w:cs="Arial"/>
                <w:sz w:val="20"/>
                <w:szCs w:val="20"/>
              </w:rPr>
            </w:pPr>
            <w:r>
              <w:rPr>
                <w:rFonts w:ascii="Arial" w:hAnsi="Arial" w:cs="Arial"/>
                <w:sz w:val="20"/>
                <w:szCs w:val="20"/>
              </w:rPr>
              <w:t>34.340,00</w:t>
            </w:r>
          </w:p>
        </w:tc>
      </w:tr>
      <w:tr w:rsidR="00501ECC" w:rsidRPr="002C095A" w:rsidTr="00501ECC">
        <w:tc>
          <w:tcPr>
            <w:tcW w:w="605" w:type="dxa"/>
          </w:tcPr>
          <w:p w:rsidR="00501ECC" w:rsidRPr="002C095A" w:rsidRDefault="00501ECC" w:rsidP="00501ECC">
            <w:pPr>
              <w:spacing w:line="360" w:lineRule="auto"/>
              <w:jc w:val="both"/>
              <w:rPr>
                <w:rFonts w:ascii="Arial" w:hAnsi="Arial" w:cs="Arial"/>
                <w:sz w:val="20"/>
                <w:szCs w:val="20"/>
              </w:rPr>
            </w:pPr>
            <w:r w:rsidRPr="002C095A">
              <w:rPr>
                <w:rFonts w:ascii="Arial" w:hAnsi="Arial" w:cs="Arial"/>
                <w:sz w:val="20"/>
                <w:szCs w:val="20"/>
              </w:rPr>
              <w:t>03</w:t>
            </w:r>
          </w:p>
        </w:tc>
        <w:tc>
          <w:tcPr>
            <w:tcW w:w="5599" w:type="dxa"/>
          </w:tcPr>
          <w:p w:rsidR="00501ECC" w:rsidRPr="002C095A" w:rsidRDefault="00501ECC" w:rsidP="00501ECC">
            <w:pPr>
              <w:jc w:val="both"/>
              <w:rPr>
                <w:rFonts w:ascii="Arial" w:hAnsi="Arial" w:cs="Arial"/>
                <w:sz w:val="20"/>
                <w:szCs w:val="20"/>
              </w:rPr>
            </w:pPr>
            <w:r w:rsidRPr="002C095A">
              <w:rPr>
                <w:rFonts w:ascii="Arial" w:hAnsi="Arial" w:cs="Arial"/>
                <w:sz w:val="20"/>
                <w:szCs w:val="20"/>
              </w:rPr>
              <w:t xml:space="preserve">Refrigerante (Diversos Sabores) Lata </w:t>
            </w:r>
            <w:proofErr w:type="spellStart"/>
            <w:r w:rsidRPr="002C095A">
              <w:rPr>
                <w:rFonts w:ascii="Arial" w:hAnsi="Arial" w:cs="Arial"/>
                <w:sz w:val="20"/>
                <w:szCs w:val="20"/>
              </w:rPr>
              <w:t>Cotendo</w:t>
            </w:r>
            <w:proofErr w:type="spellEnd"/>
            <w:r w:rsidRPr="002C095A">
              <w:rPr>
                <w:rFonts w:ascii="Arial" w:hAnsi="Arial" w:cs="Arial"/>
                <w:sz w:val="20"/>
                <w:szCs w:val="20"/>
              </w:rPr>
              <w:t xml:space="preserve"> 350 ml</w:t>
            </w:r>
          </w:p>
        </w:tc>
        <w:tc>
          <w:tcPr>
            <w:tcW w:w="1162" w:type="dxa"/>
          </w:tcPr>
          <w:p w:rsidR="00501ECC" w:rsidRPr="002C095A" w:rsidRDefault="00501ECC" w:rsidP="00501ECC">
            <w:pPr>
              <w:spacing w:line="360" w:lineRule="auto"/>
              <w:rPr>
                <w:rFonts w:ascii="Arial" w:hAnsi="Arial" w:cs="Arial"/>
                <w:sz w:val="20"/>
                <w:szCs w:val="20"/>
              </w:rPr>
            </w:pPr>
            <w:r>
              <w:rPr>
                <w:rFonts w:ascii="Arial" w:hAnsi="Arial" w:cs="Arial"/>
                <w:sz w:val="20"/>
                <w:szCs w:val="20"/>
              </w:rPr>
              <w:t xml:space="preserve">1000 </w:t>
            </w:r>
            <w:proofErr w:type="spellStart"/>
            <w:r w:rsidRPr="002C095A">
              <w:rPr>
                <w:rFonts w:ascii="Arial" w:hAnsi="Arial" w:cs="Arial"/>
                <w:sz w:val="20"/>
                <w:szCs w:val="20"/>
              </w:rPr>
              <w:t>Unid</w:t>
            </w:r>
            <w:proofErr w:type="spellEnd"/>
          </w:p>
        </w:tc>
        <w:tc>
          <w:tcPr>
            <w:tcW w:w="1106" w:type="dxa"/>
          </w:tcPr>
          <w:p w:rsidR="00501ECC" w:rsidRPr="002C095A" w:rsidRDefault="00501ECC" w:rsidP="00501ECC">
            <w:pPr>
              <w:spacing w:line="360" w:lineRule="auto"/>
              <w:jc w:val="center"/>
              <w:rPr>
                <w:rFonts w:ascii="Arial" w:hAnsi="Arial" w:cs="Arial"/>
                <w:sz w:val="20"/>
                <w:szCs w:val="20"/>
              </w:rPr>
            </w:pPr>
            <w:r>
              <w:rPr>
                <w:rFonts w:ascii="Arial" w:hAnsi="Arial" w:cs="Arial"/>
                <w:sz w:val="20"/>
                <w:szCs w:val="20"/>
              </w:rPr>
              <w:t>3,10</w:t>
            </w:r>
          </w:p>
        </w:tc>
        <w:tc>
          <w:tcPr>
            <w:tcW w:w="1113" w:type="dxa"/>
          </w:tcPr>
          <w:p w:rsidR="00501ECC" w:rsidRPr="002C095A" w:rsidRDefault="00501ECC" w:rsidP="00501ECC">
            <w:pPr>
              <w:spacing w:line="360" w:lineRule="auto"/>
              <w:jc w:val="right"/>
              <w:rPr>
                <w:rFonts w:ascii="Arial" w:hAnsi="Arial" w:cs="Arial"/>
                <w:sz w:val="20"/>
                <w:szCs w:val="20"/>
              </w:rPr>
            </w:pPr>
            <w:r>
              <w:rPr>
                <w:rFonts w:ascii="Arial" w:hAnsi="Arial" w:cs="Arial"/>
                <w:sz w:val="20"/>
                <w:szCs w:val="20"/>
              </w:rPr>
              <w:t>3.100,00</w:t>
            </w:r>
          </w:p>
        </w:tc>
      </w:tr>
      <w:tr w:rsidR="00501ECC" w:rsidRPr="002C095A" w:rsidTr="00501ECC">
        <w:tc>
          <w:tcPr>
            <w:tcW w:w="605" w:type="dxa"/>
          </w:tcPr>
          <w:p w:rsidR="00501ECC" w:rsidRPr="002C095A" w:rsidRDefault="00501ECC" w:rsidP="00501ECC">
            <w:pPr>
              <w:spacing w:line="360" w:lineRule="auto"/>
              <w:jc w:val="both"/>
              <w:rPr>
                <w:rFonts w:ascii="Arial" w:hAnsi="Arial" w:cs="Arial"/>
                <w:sz w:val="20"/>
                <w:szCs w:val="20"/>
              </w:rPr>
            </w:pPr>
            <w:r w:rsidRPr="002C095A">
              <w:rPr>
                <w:rFonts w:ascii="Arial" w:hAnsi="Arial" w:cs="Arial"/>
                <w:sz w:val="20"/>
                <w:szCs w:val="20"/>
              </w:rPr>
              <w:t>04</w:t>
            </w:r>
          </w:p>
        </w:tc>
        <w:tc>
          <w:tcPr>
            <w:tcW w:w="5599" w:type="dxa"/>
          </w:tcPr>
          <w:p w:rsidR="00501ECC" w:rsidRPr="002C095A" w:rsidRDefault="00501ECC" w:rsidP="00501ECC">
            <w:pPr>
              <w:jc w:val="both"/>
              <w:rPr>
                <w:rFonts w:ascii="Arial" w:hAnsi="Arial" w:cs="Arial"/>
                <w:sz w:val="20"/>
                <w:szCs w:val="20"/>
              </w:rPr>
            </w:pPr>
            <w:r>
              <w:rPr>
                <w:rFonts w:ascii="Arial" w:hAnsi="Arial" w:cs="Arial"/>
                <w:sz w:val="20"/>
                <w:szCs w:val="20"/>
              </w:rPr>
              <w:t xml:space="preserve">Refrigerante </w:t>
            </w:r>
            <w:r w:rsidRPr="002C095A">
              <w:rPr>
                <w:rFonts w:ascii="Arial" w:hAnsi="Arial" w:cs="Arial"/>
                <w:sz w:val="20"/>
                <w:szCs w:val="20"/>
              </w:rPr>
              <w:t>(Diversos Sabores) Garrafa Contendo 600 ml</w:t>
            </w:r>
          </w:p>
        </w:tc>
        <w:tc>
          <w:tcPr>
            <w:tcW w:w="1162" w:type="dxa"/>
          </w:tcPr>
          <w:p w:rsidR="00501ECC" w:rsidRPr="002C095A" w:rsidRDefault="00501ECC" w:rsidP="00501ECC">
            <w:pPr>
              <w:spacing w:line="360" w:lineRule="auto"/>
              <w:rPr>
                <w:rFonts w:ascii="Arial" w:hAnsi="Arial" w:cs="Arial"/>
                <w:sz w:val="20"/>
                <w:szCs w:val="20"/>
              </w:rPr>
            </w:pPr>
            <w:r>
              <w:rPr>
                <w:rFonts w:ascii="Arial" w:hAnsi="Arial" w:cs="Arial"/>
                <w:sz w:val="20"/>
                <w:szCs w:val="20"/>
              </w:rPr>
              <w:t xml:space="preserve">600 </w:t>
            </w:r>
            <w:proofErr w:type="spellStart"/>
            <w:r>
              <w:rPr>
                <w:rFonts w:ascii="Arial" w:hAnsi="Arial" w:cs="Arial"/>
                <w:sz w:val="20"/>
                <w:szCs w:val="20"/>
              </w:rPr>
              <w:t>Unid</w:t>
            </w:r>
            <w:proofErr w:type="spellEnd"/>
          </w:p>
        </w:tc>
        <w:tc>
          <w:tcPr>
            <w:tcW w:w="1106" w:type="dxa"/>
          </w:tcPr>
          <w:p w:rsidR="00501ECC" w:rsidRPr="002C095A" w:rsidRDefault="00501ECC" w:rsidP="00501ECC">
            <w:pPr>
              <w:spacing w:line="360" w:lineRule="auto"/>
              <w:jc w:val="center"/>
              <w:rPr>
                <w:rFonts w:ascii="Arial" w:hAnsi="Arial" w:cs="Arial"/>
                <w:sz w:val="20"/>
                <w:szCs w:val="20"/>
              </w:rPr>
            </w:pPr>
            <w:r>
              <w:rPr>
                <w:rFonts w:ascii="Arial" w:hAnsi="Arial" w:cs="Arial"/>
                <w:sz w:val="20"/>
                <w:szCs w:val="20"/>
              </w:rPr>
              <w:t>4,07</w:t>
            </w:r>
          </w:p>
        </w:tc>
        <w:tc>
          <w:tcPr>
            <w:tcW w:w="1113" w:type="dxa"/>
          </w:tcPr>
          <w:p w:rsidR="00501ECC" w:rsidRPr="002C095A" w:rsidRDefault="00501ECC" w:rsidP="00501ECC">
            <w:pPr>
              <w:spacing w:line="360" w:lineRule="auto"/>
              <w:jc w:val="right"/>
              <w:rPr>
                <w:rFonts w:ascii="Arial" w:hAnsi="Arial" w:cs="Arial"/>
                <w:sz w:val="20"/>
                <w:szCs w:val="20"/>
              </w:rPr>
            </w:pPr>
            <w:r>
              <w:rPr>
                <w:rFonts w:ascii="Arial" w:hAnsi="Arial" w:cs="Arial"/>
                <w:sz w:val="20"/>
                <w:szCs w:val="20"/>
              </w:rPr>
              <w:t>2.442,00</w:t>
            </w:r>
          </w:p>
        </w:tc>
      </w:tr>
      <w:tr w:rsidR="00501ECC" w:rsidRPr="002C095A" w:rsidTr="00501ECC">
        <w:tc>
          <w:tcPr>
            <w:tcW w:w="605" w:type="dxa"/>
          </w:tcPr>
          <w:p w:rsidR="00501ECC" w:rsidRPr="002C095A" w:rsidRDefault="00501ECC" w:rsidP="00501ECC">
            <w:pPr>
              <w:spacing w:line="360" w:lineRule="auto"/>
              <w:jc w:val="both"/>
              <w:rPr>
                <w:rFonts w:ascii="Arial" w:hAnsi="Arial" w:cs="Arial"/>
                <w:sz w:val="20"/>
                <w:szCs w:val="20"/>
              </w:rPr>
            </w:pPr>
            <w:r w:rsidRPr="002C095A">
              <w:rPr>
                <w:rFonts w:ascii="Arial" w:hAnsi="Arial" w:cs="Arial"/>
                <w:sz w:val="20"/>
                <w:szCs w:val="20"/>
              </w:rPr>
              <w:t>05</w:t>
            </w:r>
          </w:p>
        </w:tc>
        <w:tc>
          <w:tcPr>
            <w:tcW w:w="5599" w:type="dxa"/>
          </w:tcPr>
          <w:p w:rsidR="00501ECC" w:rsidRPr="002C095A" w:rsidRDefault="00501ECC" w:rsidP="00501ECC">
            <w:pPr>
              <w:jc w:val="both"/>
              <w:rPr>
                <w:rFonts w:ascii="Arial" w:hAnsi="Arial" w:cs="Arial"/>
                <w:sz w:val="20"/>
                <w:szCs w:val="20"/>
              </w:rPr>
            </w:pPr>
            <w:r w:rsidRPr="002C095A">
              <w:rPr>
                <w:rFonts w:ascii="Arial" w:hAnsi="Arial" w:cs="Arial"/>
                <w:sz w:val="20"/>
                <w:szCs w:val="20"/>
              </w:rPr>
              <w:t>Água Mineral, sem gás, embalagem contendo 500 ml</w:t>
            </w:r>
          </w:p>
        </w:tc>
        <w:tc>
          <w:tcPr>
            <w:tcW w:w="1162" w:type="dxa"/>
          </w:tcPr>
          <w:p w:rsidR="00501ECC" w:rsidRPr="002C095A" w:rsidRDefault="00501ECC" w:rsidP="00501ECC">
            <w:pPr>
              <w:spacing w:line="360" w:lineRule="auto"/>
              <w:rPr>
                <w:rFonts w:ascii="Arial" w:hAnsi="Arial" w:cs="Arial"/>
                <w:sz w:val="20"/>
                <w:szCs w:val="20"/>
              </w:rPr>
            </w:pPr>
            <w:r>
              <w:rPr>
                <w:rFonts w:ascii="Arial" w:hAnsi="Arial" w:cs="Arial"/>
                <w:sz w:val="20"/>
                <w:szCs w:val="20"/>
              </w:rPr>
              <w:t xml:space="preserve">600 </w:t>
            </w:r>
            <w:proofErr w:type="spellStart"/>
            <w:r>
              <w:rPr>
                <w:rFonts w:ascii="Arial" w:hAnsi="Arial" w:cs="Arial"/>
                <w:sz w:val="20"/>
                <w:szCs w:val="20"/>
              </w:rPr>
              <w:t>Unid</w:t>
            </w:r>
            <w:proofErr w:type="spellEnd"/>
          </w:p>
        </w:tc>
        <w:tc>
          <w:tcPr>
            <w:tcW w:w="1106" w:type="dxa"/>
          </w:tcPr>
          <w:p w:rsidR="00501ECC" w:rsidRPr="002C095A" w:rsidRDefault="00501ECC" w:rsidP="00501ECC">
            <w:pPr>
              <w:spacing w:line="360" w:lineRule="auto"/>
              <w:jc w:val="center"/>
              <w:rPr>
                <w:rFonts w:ascii="Arial" w:hAnsi="Arial" w:cs="Arial"/>
                <w:sz w:val="20"/>
                <w:szCs w:val="20"/>
              </w:rPr>
            </w:pPr>
            <w:r>
              <w:rPr>
                <w:rFonts w:ascii="Arial" w:hAnsi="Arial" w:cs="Arial"/>
                <w:sz w:val="20"/>
                <w:szCs w:val="20"/>
              </w:rPr>
              <w:t>1,80</w:t>
            </w:r>
          </w:p>
        </w:tc>
        <w:tc>
          <w:tcPr>
            <w:tcW w:w="1113" w:type="dxa"/>
          </w:tcPr>
          <w:p w:rsidR="00501ECC" w:rsidRPr="002C095A" w:rsidRDefault="00501ECC" w:rsidP="00501ECC">
            <w:pPr>
              <w:spacing w:line="360" w:lineRule="auto"/>
              <w:jc w:val="right"/>
              <w:rPr>
                <w:rFonts w:ascii="Arial" w:hAnsi="Arial" w:cs="Arial"/>
                <w:sz w:val="20"/>
                <w:szCs w:val="20"/>
              </w:rPr>
            </w:pPr>
            <w:r>
              <w:rPr>
                <w:rFonts w:ascii="Arial" w:hAnsi="Arial" w:cs="Arial"/>
                <w:sz w:val="20"/>
                <w:szCs w:val="20"/>
              </w:rPr>
              <w:t>1.080,00</w:t>
            </w:r>
          </w:p>
        </w:tc>
      </w:tr>
      <w:tr w:rsidR="00501ECC" w:rsidRPr="002C095A" w:rsidTr="00501ECC">
        <w:tc>
          <w:tcPr>
            <w:tcW w:w="605" w:type="dxa"/>
          </w:tcPr>
          <w:p w:rsidR="00501ECC" w:rsidRPr="002C095A" w:rsidRDefault="00501ECC" w:rsidP="00501ECC">
            <w:pPr>
              <w:spacing w:line="360" w:lineRule="auto"/>
              <w:jc w:val="both"/>
              <w:rPr>
                <w:rFonts w:ascii="Arial" w:hAnsi="Arial" w:cs="Arial"/>
                <w:sz w:val="20"/>
                <w:szCs w:val="20"/>
              </w:rPr>
            </w:pPr>
            <w:r>
              <w:rPr>
                <w:rFonts w:ascii="Arial" w:hAnsi="Arial" w:cs="Arial"/>
                <w:sz w:val="20"/>
                <w:szCs w:val="20"/>
              </w:rPr>
              <w:t>06</w:t>
            </w:r>
          </w:p>
        </w:tc>
        <w:tc>
          <w:tcPr>
            <w:tcW w:w="5599" w:type="dxa"/>
          </w:tcPr>
          <w:p w:rsidR="00501ECC" w:rsidRPr="002C095A" w:rsidRDefault="00501ECC" w:rsidP="00501ECC">
            <w:pPr>
              <w:jc w:val="both"/>
              <w:rPr>
                <w:rFonts w:ascii="Arial" w:hAnsi="Arial" w:cs="Arial"/>
                <w:sz w:val="20"/>
                <w:szCs w:val="20"/>
              </w:rPr>
            </w:pPr>
            <w:r>
              <w:rPr>
                <w:rFonts w:ascii="Arial" w:hAnsi="Arial" w:cs="Arial"/>
                <w:sz w:val="20"/>
                <w:szCs w:val="20"/>
              </w:rPr>
              <w:t xml:space="preserve">Refrigerante (Diversos Sabores) Litro Contendo 1000 ml </w:t>
            </w:r>
          </w:p>
        </w:tc>
        <w:tc>
          <w:tcPr>
            <w:tcW w:w="1162" w:type="dxa"/>
          </w:tcPr>
          <w:p w:rsidR="00501ECC" w:rsidRPr="002C095A" w:rsidRDefault="00501ECC" w:rsidP="00501ECC">
            <w:pPr>
              <w:spacing w:line="360" w:lineRule="auto"/>
              <w:rPr>
                <w:rFonts w:ascii="Arial" w:hAnsi="Arial" w:cs="Arial"/>
                <w:sz w:val="20"/>
                <w:szCs w:val="20"/>
              </w:rPr>
            </w:pPr>
            <w:r>
              <w:rPr>
                <w:rFonts w:ascii="Arial" w:hAnsi="Arial" w:cs="Arial"/>
                <w:sz w:val="20"/>
                <w:szCs w:val="20"/>
              </w:rPr>
              <w:t xml:space="preserve">300 </w:t>
            </w:r>
            <w:proofErr w:type="spellStart"/>
            <w:r>
              <w:rPr>
                <w:rFonts w:ascii="Arial" w:hAnsi="Arial" w:cs="Arial"/>
                <w:sz w:val="20"/>
                <w:szCs w:val="20"/>
              </w:rPr>
              <w:t>Unid</w:t>
            </w:r>
            <w:proofErr w:type="spellEnd"/>
          </w:p>
        </w:tc>
        <w:tc>
          <w:tcPr>
            <w:tcW w:w="1106" w:type="dxa"/>
          </w:tcPr>
          <w:p w:rsidR="00501ECC" w:rsidRPr="002C095A" w:rsidRDefault="00501ECC" w:rsidP="00501ECC">
            <w:pPr>
              <w:spacing w:line="360" w:lineRule="auto"/>
              <w:jc w:val="center"/>
              <w:rPr>
                <w:rFonts w:ascii="Arial" w:hAnsi="Arial" w:cs="Arial"/>
                <w:sz w:val="20"/>
                <w:szCs w:val="20"/>
              </w:rPr>
            </w:pPr>
            <w:r>
              <w:rPr>
                <w:rFonts w:ascii="Arial" w:hAnsi="Arial" w:cs="Arial"/>
                <w:sz w:val="20"/>
                <w:szCs w:val="20"/>
              </w:rPr>
              <w:t>4,05</w:t>
            </w:r>
          </w:p>
        </w:tc>
        <w:tc>
          <w:tcPr>
            <w:tcW w:w="1113" w:type="dxa"/>
          </w:tcPr>
          <w:p w:rsidR="00501ECC" w:rsidRPr="002C095A" w:rsidRDefault="00501ECC" w:rsidP="00501ECC">
            <w:pPr>
              <w:spacing w:line="360" w:lineRule="auto"/>
              <w:jc w:val="right"/>
              <w:rPr>
                <w:rFonts w:ascii="Arial" w:hAnsi="Arial" w:cs="Arial"/>
                <w:sz w:val="20"/>
                <w:szCs w:val="20"/>
              </w:rPr>
            </w:pPr>
            <w:r>
              <w:rPr>
                <w:rFonts w:ascii="Arial" w:hAnsi="Arial" w:cs="Arial"/>
                <w:sz w:val="20"/>
                <w:szCs w:val="20"/>
              </w:rPr>
              <w:t>1.215,00</w:t>
            </w:r>
          </w:p>
        </w:tc>
      </w:tr>
      <w:tr w:rsidR="00501ECC" w:rsidRPr="002C095A" w:rsidTr="00501ECC">
        <w:tc>
          <w:tcPr>
            <w:tcW w:w="605" w:type="dxa"/>
          </w:tcPr>
          <w:p w:rsidR="00501ECC" w:rsidRDefault="00501ECC" w:rsidP="00501ECC">
            <w:pPr>
              <w:spacing w:line="360" w:lineRule="auto"/>
              <w:jc w:val="both"/>
              <w:rPr>
                <w:rFonts w:ascii="Arial" w:hAnsi="Arial" w:cs="Arial"/>
                <w:sz w:val="20"/>
                <w:szCs w:val="20"/>
              </w:rPr>
            </w:pPr>
            <w:r>
              <w:rPr>
                <w:rFonts w:ascii="Arial" w:hAnsi="Arial" w:cs="Arial"/>
                <w:sz w:val="20"/>
                <w:szCs w:val="20"/>
              </w:rPr>
              <w:t>07</w:t>
            </w:r>
          </w:p>
        </w:tc>
        <w:tc>
          <w:tcPr>
            <w:tcW w:w="5599" w:type="dxa"/>
          </w:tcPr>
          <w:p w:rsidR="00501ECC" w:rsidRDefault="00501ECC" w:rsidP="00501ECC">
            <w:pPr>
              <w:jc w:val="both"/>
              <w:rPr>
                <w:rFonts w:ascii="Arial" w:hAnsi="Arial" w:cs="Arial"/>
                <w:sz w:val="20"/>
                <w:szCs w:val="20"/>
              </w:rPr>
            </w:pPr>
            <w:r>
              <w:rPr>
                <w:rFonts w:ascii="Arial" w:hAnsi="Arial" w:cs="Arial"/>
                <w:sz w:val="20"/>
                <w:szCs w:val="20"/>
              </w:rPr>
              <w:t>Refrigerante (Diversos Sabores) Litro Contendo 2000 ml</w:t>
            </w:r>
          </w:p>
        </w:tc>
        <w:tc>
          <w:tcPr>
            <w:tcW w:w="1162" w:type="dxa"/>
          </w:tcPr>
          <w:p w:rsidR="00501ECC" w:rsidRDefault="00501ECC" w:rsidP="00501ECC">
            <w:pPr>
              <w:spacing w:line="360" w:lineRule="auto"/>
              <w:rPr>
                <w:rFonts w:ascii="Arial" w:hAnsi="Arial" w:cs="Arial"/>
                <w:sz w:val="20"/>
                <w:szCs w:val="20"/>
              </w:rPr>
            </w:pPr>
            <w:r>
              <w:rPr>
                <w:rFonts w:ascii="Arial" w:hAnsi="Arial" w:cs="Arial"/>
                <w:sz w:val="20"/>
                <w:szCs w:val="20"/>
              </w:rPr>
              <w:t xml:space="preserve">600 </w:t>
            </w:r>
            <w:proofErr w:type="spellStart"/>
            <w:r>
              <w:rPr>
                <w:rFonts w:ascii="Arial" w:hAnsi="Arial" w:cs="Arial"/>
                <w:sz w:val="20"/>
                <w:szCs w:val="20"/>
              </w:rPr>
              <w:t>Unid</w:t>
            </w:r>
            <w:proofErr w:type="spellEnd"/>
          </w:p>
        </w:tc>
        <w:tc>
          <w:tcPr>
            <w:tcW w:w="1106" w:type="dxa"/>
          </w:tcPr>
          <w:p w:rsidR="00501ECC" w:rsidRPr="002C095A" w:rsidRDefault="00501ECC" w:rsidP="00501ECC">
            <w:pPr>
              <w:spacing w:line="360" w:lineRule="auto"/>
              <w:jc w:val="center"/>
              <w:rPr>
                <w:rFonts w:ascii="Arial" w:hAnsi="Arial" w:cs="Arial"/>
                <w:sz w:val="20"/>
                <w:szCs w:val="20"/>
              </w:rPr>
            </w:pPr>
            <w:r>
              <w:rPr>
                <w:rFonts w:ascii="Arial" w:hAnsi="Arial" w:cs="Arial"/>
                <w:sz w:val="20"/>
                <w:szCs w:val="20"/>
              </w:rPr>
              <w:t>6,66</w:t>
            </w:r>
          </w:p>
        </w:tc>
        <w:tc>
          <w:tcPr>
            <w:tcW w:w="1113" w:type="dxa"/>
          </w:tcPr>
          <w:p w:rsidR="00501ECC" w:rsidRDefault="00501ECC" w:rsidP="00501ECC">
            <w:pPr>
              <w:spacing w:line="360" w:lineRule="auto"/>
              <w:jc w:val="right"/>
              <w:rPr>
                <w:rFonts w:ascii="Arial" w:hAnsi="Arial" w:cs="Arial"/>
                <w:sz w:val="20"/>
                <w:szCs w:val="20"/>
              </w:rPr>
            </w:pPr>
            <w:r>
              <w:rPr>
                <w:rFonts w:ascii="Arial" w:hAnsi="Arial" w:cs="Arial"/>
                <w:sz w:val="20"/>
                <w:szCs w:val="20"/>
              </w:rPr>
              <w:t>3.996,00</w:t>
            </w:r>
          </w:p>
          <w:p w:rsidR="00501ECC" w:rsidRPr="002C095A" w:rsidRDefault="00501ECC" w:rsidP="00501ECC">
            <w:pPr>
              <w:spacing w:line="360" w:lineRule="auto"/>
              <w:jc w:val="right"/>
              <w:rPr>
                <w:rFonts w:ascii="Arial" w:hAnsi="Arial" w:cs="Arial"/>
                <w:sz w:val="20"/>
                <w:szCs w:val="20"/>
              </w:rPr>
            </w:pPr>
          </w:p>
        </w:tc>
      </w:tr>
      <w:tr w:rsidR="00501ECC" w:rsidRPr="002C095A" w:rsidTr="00501ECC">
        <w:tc>
          <w:tcPr>
            <w:tcW w:w="8472" w:type="dxa"/>
            <w:gridSpan w:val="4"/>
          </w:tcPr>
          <w:p w:rsidR="00501ECC" w:rsidRPr="002C095A" w:rsidRDefault="00501ECC" w:rsidP="00501ECC">
            <w:pPr>
              <w:spacing w:line="360" w:lineRule="auto"/>
              <w:rPr>
                <w:rFonts w:ascii="Arial" w:hAnsi="Arial" w:cs="Arial"/>
                <w:b/>
                <w:sz w:val="20"/>
                <w:szCs w:val="20"/>
              </w:rPr>
            </w:pPr>
            <w:r w:rsidRPr="002C095A">
              <w:rPr>
                <w:rFonts w:ascii="Arial" w:hAnsi="Arial" w:cs="Arial"/>
                <w:b/>
                <w:sz w:val="20"/>
                <w:szCs w:val="20"/>
              </w:rPr>
              <w:t>Total =&gt;</w:t>
            </w:r>
          </w:p>
        </w:tc>
        <w:tc>
          <w:tcPr>
            <w:tcW w:w="1113" w:type="dxa"/>
          </w:tcPr>
          <w:p w:rsidR="00501ECC" w:rsidRPr="002C095A" w:rsidRDefault="00501ECC" w:rsidP="00501ECC">
            <w:pPr>
              <w:spacing w:line="360" w:lineRule="auto"/>
              <w:jc w:val="right"/>
              <w:rPr>
                <w:rFonts w:ascii="Arial" w:hAnsi="Arial" w:cs="Arial"/>
                <w:b/>
                <w:sz w:val="20"/>
                <w:szCs w:val="20"/>
              </w:rPr>
            </w:pPr>
            <w:r>
              <w:rPr>
                <w:rFonts w:ascii="Arial" w:hAnsi="Arial" w:cs="Arial"/>
                <w:b/>
                <w:sz w:val="20"/>
                <w:szCs w:val="20"/>
              </w:rPr>
              <w:t>66.773,00</w:t>
            </w:r>
          </w:p>
        </w:tc>
      </w:tr>
    </w:tbl>
    <w:p w:rsidR="00501ECC" w:rsidRDefault="00501ECC" w:rsidP="00501ECC">
      <w:pPr>
        <w:spacing w:line="360" w:lineRule="auto"/>
        <w:jc w:val="both"/>
        <w:rPr>
          <w:rFonts w:ascii="Arial" w:hAnsi="Arial" w:cs="Arial"/>
          <w:sz w:val="22"/>
          <w:szCs w:val="22"/>
        </w:rPr>
      </w:pPr>
    </w:p>
    <w:p w:rsidR="00501ECC" w:rsidRPr="001F0F0A" w:rsidRDefault="00501ECC" w:rsidP="00501ECC">
      <w:pPr>
        <w:jc w:val="center"/>
        <w:rPr>
          <w:rFonts w:ascii="Arial" w:eastAsia="MS Mincho" w:hAnsi="Arial" w:cs="Arial"/>
          <w:bCs/>
          <w:iCs/>
          <w:color w:val="000000"/>
          <w:sz w:val="22"/>
          <w:szCs w:val="22"/>
        </w:rPr>
      </w:pPr>
    </w:p>
    <w:p w:rsidR="00501ECC" w:rsidRPr="00534000" w:rsidRDefault="00501ECC" w:rsidP="00501ECC">
      <w:pPr>
        <w:jc w:val="both"/>
        <w:rPr>
          <w:rFonts w:ascii="Arial" w:eastAsia="MS Mincho" w:hAnsi="Arial" w:cs="Arial"/>
          <w:b/>
          <w:bCs/>
          <w:iCs/>
          <w:color w:val="000000"/>
          <w:sz w:val="22"/>
          <w:szCs w:val="22"/>
        </w:rPr>
      </w:pPr>
      <w:r w:rsidRPr="00534000">
        <w:rPr>
          <w:rFonts w:ascii="Arial" w:eastAsia="MS Mincho" w:hAnsi="Arial" w:cs="Arial"/>
          <w:b/>
          <w:bCs/>
          <w:iCs/>
          <w:color w:val="000000"/>
          <w:sz w:val="22"/>
          <w:szCs w:val="22"/>
        </w:rPr>
        <w:t>VALOR TOTAL GLOBAL:</w:t>
      </w:r>
      <w:r w:rsidRPr="00534000">
        <w:rPr>
          <w:rFonts w:ascii="Arial" w:eastAsia="MS Mincho" w:hAnsi="Arial" w:cs="Arial"/>
          <w:bCs/>
          <w:iCs/>
          <w:color w:val="000000"/>
          <w:sz w:val="22"/>
          <w:szCs w:val="22"/>
        </w:rPr>
        <w:t xml:space="preserve"> </w:t>
      </w:r>
      <w:r w:rsidRPr="00534000">
        <w:rPr>
          <w:rFonts w:ascii="Arial" w:eastAsia="MS Mincho" w:hAnsi="Arial" w:cs="Arial"/>
          <w:b/>
          <w:bCs/>
          <w:iCs/>
          <w:color w:val="000000"/>
          <w:sz w:val="22"/>
          <w:szCs w:val="22"/>
        </w:rPr>
        <w:t xml:space="preserve">R$ </w:t>
      </w:r>
      <w:r w:rsidRPr="00534000">
        <w:rPr>
          <w:rFonts w:ascii="Arial" w:hAnsi="Arial" w:cs="Arial"/>
          <w:b/>
          <w:sz w:val="22"/>
          <w:szCs w:val="22"/>
        </w:rPr>
        <w:t>66.773,00 (Sessenta e Seis Mil e Setecentos e Setenta e Três Reais).</w:t>
      </w:r>
      <w:r w:rsidRPr="00534000">
        <w:rPr>
          <w:rFonts w:ascii="Arial" w:hAnsi="Arial" w:cs="Arial"/>
          <w:sz w:val="22"/>
          <w:szCs w:val="22"/>
        </w:rPr>
        <w:t xml:space="preserve">  </w:t>
      </w:r>
    </w:p>
    <w:p w:rsidR="00501ECC" w:rsidRPr="00534000"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Pr="001F0F0A"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Pr="001F0F0A"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Pr="001F0F0A"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Pr="001F0F0A"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Pr="001F0F0A"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Pr="001F0F0A"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Pr="001F0F0A"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Default="00501ECC" w:rsidP="00704902">
      <w:pPr>
        <w:widowControl w:val="0"/>
        <w:autoSpaceDE w:val="0"/>
        <w:autoSpaceDN w:val="0"/>
        <w:adjustRightInd w:val="0"/>
        <w:rPr>
          <w:rFonts w:ascii="Arial" w:hAnsi="Arial" w:cs="Arial"/>
          <w:b/>
          <w:bCs/>
          <w:sz w:val="22"/>
          <w:szCs w:val="22"/>
        </w:rPr>
      </w:pPr>
    </w:p>
    <w:p w:rsidR="00501ECC" w:rsidRPr="001F0F0A" w:rsidRDefault="00501ECC" w:rsidP="00501ECC">
      <w:pPr>
        <w:widowControl w:val="0"/>
        <w:autoSpaceDE w:val="0"/>
        <w:autoSpaceDN w:val="0"/>
        <w:adjustRightInd w:val="0"/>
        <w:ind w:left="708" w:firstLine="12"/>
        <w:jc w:val="center"/>
        <w:rPr>
          <w:rFonts w:ascii="Arial" w:hAnsi="Arial" w:cs="Arial"/>
          <w:b/>
          <w:bCs/>
          <w:sz w:val="22"/>
          <w:szCs w:val="22"/>
        </w:rPr>
      </w:pPr>
    </w:p>
    <w:p w:rsidR="00501ECC" w:rsidRPr="001F0F0A" w:rsidRDefault="00501ECC" w:rsidP="00501ECC">
      <w:pPr>
        <w:widowControl w:val="0"/>
        <w:autoSpaceDE w:val="0"/>
        <w:autoSpaceDN w:val="0"/>
        <w:adjustRightInd w:val="0"/>
        <w:ind w:left="708" w:firstLine="12"/>
        <w:jc w:val="center"/>
        <w:rPr>
          <w:rFonts w:ascii="Arial" w:hAnsi="Arial" w:cs="Arial"/>
          <w:b/>
          <w:bCs/>
          <w:sz w:val="22"/>
          <w:szCs w:val="22"/>
        </w:rPr>
      </w:pPr>
      <w:r w:rsidRPr="001F0F0A">
        <w:rPr>
          <w:rFonts w:ascii="Arial" w:hAnsi="Arial" w:cs="Arial"/>
          <w:b/>
          <w:bCs/>
          <w:sz w:val="22"/>
          <w:szCs w:val="22"/>
        </w:rPr>
        <w:t>COMISSÃO DE LICITAÇÕES DO MUNICÍPIO DE SANTA MARIA DO OESTE- PARANÁ</w:t>
      </w:r>
    </w:p>
    <w:p w:rsidR="00501ECC" w:rsidRPr="001F0F0A" w:rsidRDefault="00501ECC" w:rsidP="00501ECC">
      <w:pPr>
        <w:keepNext/>
        <w:widowControl w:val="0"/>
        <w:autoSpaceDE w:val="0"/>
        <w:autoSpaceDN w:val="0"/>
        <w:adjustRightInd w:val="0"/>
        <w:jc w:val="center"/>
        <w:rPr>
          <w:rFonts w:ascii="Arial" w:hAnsi="Arial" w:cs="Arial"/>
          <w:b/>
          <w:bCs/>
          <w:sz w:val="22"/>
          <w:szCs w:val="22"/>
        </w:rPr>
      </w:pPr>
      <w:r w:rsidRPr="001F0F0A">
        <w:rPr>
          <w:rFonts w:ascii="Arial" w:hAnsi="Arial" w:cs="Arial"/>
          <w:b/>
          <w:bCs/>
          <w:sz w:val="22"/>
          <w:szCs w:val="22"/>
        </w:rPr>
        <w:t>ANEXO II – MODELO DE PROPOSTA</w:t>
      </w:r>
    </w:p>
    <w:p w:rsidR="00501ECC" w:rsidRPr="001F0F0A" w:rsidRDefault="00501ECC" w:rsidP="00501ECC">
      <w:pPr>
        <w:widowControl w:val="0"/>
        <w:autoSpaceDE w:val="0"/>
        <w:autoSpaceDN w:val="0"/>
        <w:adjustRightInd w:val="0"/>
        <w:rPr>
          <w:rFonts w:ascii="Arial" w:hAnsi="Arial" w:cs="Arial"/>
          <w:sz w:val="22"/>
          <w:szCs w:val="22"/>
        </w:rPr>
      </w:pPr>
      <w:r w:rsidRPr="001F0F0A">
        <w:rPr>
          <w:rFonts w:ascii="Arial" w:hAnsi="Arial" w:cs="Arial"/>
          <w:sz w:val="22"/>
          <w:szCs w:val="22"/>
        </w:rPr>
        <w:t>Proc. Licitatório n.º:</w:t>
      </w:r>
    </w:p>
    <w:p w:rsidR="00501ECC" w:rsidRPr="001F0F0A" w:rsidRDefault="00501ECC" w:rsidP="00501ECC">
      <w:pPr>
        <w:widowControl w:val="0"/>
        <w:autoSpaceDE w:val="0"/>
        <w:autoSpaceDN w:val="0"/>
        <w:adjustRightInd w:val="0"/>
        <w:rPr>
          <w:rFonts w:ascii="Arial" w:hAnsi="Arial" w:cs="Arial"/>
          <w:sz w:val="22"/>
          <w:szCs w:val="22"/>
        </w:rPr>
      </w:pPr>
    </w:p>
    <w:p w:rsidR="00501ECC" w:rsidRPr="001F0F0A" w:rsidRDefault="00501ECC" w:rsidP="00501ECC">
      <w:pPr>
        <w:widowControl w:val="0"/>
        <w:autoSpaceDE w:val="0"/>
        <w:autoSpaceDN w:val="0"/>
        <w:adjustRightInd w:val="0"/>
        <w:rPr>
          <w:rFonts w:ascii="Arial" w:hAnsi="Arial" w:cs="Arial"/>
          <w:sz w:val="22"/>
          <w:szCs w:val="22"/>
        </w:rPr>
      </w:pPr>
      <w:r>
        <w:rPr>
          <w:rFonts w:ascii="Arial" w:hAnsi="Arial" w:cs="Arial"/>
          <w:sz w:val="22"/>
          <w:szCs w:val="22"/>
        </w:rPr>
        <w:t xml:space="preserve">TOMADA DE </w:t>
      </w:r>
      <w:r w:rsidRPr="001F0F0A">
        <w:rPr>
          <w:rFonts w:ascii="Arial" w:hAnsi="Arial" w:cs="Arial"/>
          <w:sz w:val="22"/>
          <w:szCs w:val="22"/>
        </w:rPr>
        <w:t xml:space="preserve">PREÇOS   n.º: </w:t>
      </w:r>
    </w:p>
    <w:p w:rsidR="00501ECC" w:rsidRPr="001F0F0A" w:rsidRDefault="00501ECC" w:rsidP="00501ECC">
      <w:pPr>
        <w:widowControl w:val="0"/>
        <w:autoSpaceDE w:val="0"/>
        <w:autoSpaceDN w:val="0"/>
        <w:adjustRightInd w:val="0"/>
        <w:rPr>
          <w:rFonts w:ascii="Arial" w:hAnsi="Arial" w:cs="Arial"/>
          <w:sz w:val="22"/>
          <w:szCs w:val="22"/>
        </w:rPr>
      </w:pPr>
    </w:p>
    <w:p w:rsidR="00501ECC" w:rsidRPr="001F0F0A" w:rsidRDefault="00501ECC" w:rsidP="00501ECC">
      <w:pPr>
        <w:widowControl w:val="0"/>
        <w:autoSpaceDE w:val="0"/>
        <w:autoSpaceDN w:val="0"/>
        <w:adjustRightInd w:val="0"/>
        <w:rPr>
          <w:rFonts w:ascii="Arial" w:hAnsi="Arial" w:cs="Arial"/>
          <w:sz w:val="22"/>
          <w:szCs w:val="22"/>
        </w:rPr>
      </w:pPr>
      <w:r w:rsidRPr="001F0F0A">
        <w:rPr>
          <w:rFonts w:ascii="Arial" w:hAnsi="Arial" w:cs="Arial"/>
          <w:sz w:val="22"/>
          <w:szCs w:val="22"/>
        </w:rPr>
        <w:t>NOME:</w:t>
      </w:r>
    </w:p>
    <w:p w:rsidR="00501ECC" w:rsidRPr="001F0F0A" w:rsidRDefault="00501ECC" w:rsidP="00501ECC">
      <w:pPr>
        <w:widowControl w:val="0"/>
        <w:autoSpaceDE w:val="0"/>
        <w:autoSpaceDN w:val="0"/>
        <w:adjustRightInd w:val="0"/>
        <w:rPr>
          <w:rFonts w:ascii="Arial" w:hAnsi="Arial" w:cs="Arial"/>
          <w:sz w:val="22"/>
          <w:szCs w:val="22"/>
        </w:rPr>
      </w:pPr>
      <w:r w:rsidRPr="001F0F0A">
        <w:rPr>
          <w:rFonts w:ascii="Arial" w:hAnsi="Arial" w:cs="Arial"/>
          <w:sz w:val="22"/>
          <w:szCs w:val="22"/>
        </w:rPr>
        <w:t xml:space="preserve">C.P.F. N.º: </w:t>
      </w:r>
    </w:p>
    <w:p w:rsidR="00501ECC" w:rsidRPr="001F0F0A" w:rsidRDefault="00501ECC" w:rsidP="00501ECC">
      <w:pPr>
        <w:widowControl w:val="0"/>
        <w:autoSpaceDE w:val="0"/>
        <w:autoSpaceDN w:val="0"/>
        <w:adjustRightInd w:val="0"/>
        <w:rPr>
          <w:rFonts w:ascii="Arial" w:hAnsi="Arial" w:cs="Arial"/>
          <w:sz w:val="22"/>
          <w:szCs w:val="22"/>
        </w:rPr>
      </w:pPr>
      <w:r w:rsidRPr="001F0F0A">
        <w:rPr>
          <w:rFonts w:ascii="Arial" w:hAnsi="Arial" w:cs="Arial"/>
          <w:sz w:val="22"/>
          <w:szCs w:val="22"/>
        </w:rPr>
        <w:t xml:space="preserve">ENDEREÇO: </w:t>
      </w:r>
    </w:p>
    <w:p w:rsidR="00501ECC" w:rsidRPr="001F0F0A" w:rsidRDefault="00501ECC" w:rsidP="00501ECC">
      <w:pPr>
        <w:jc w:val="both"/>
        <w:rPr>
          <w:rFonts w:ascii="Arial" w:hAnsi="Arial" w:cs="Arial"/>
          <w:b/>
          <w:sz w:val="22"/>
          <w:szCs w:val="22"/>
        </w:rPr>
      </w:pPr>
      <w:r w:rsidRPr="001F0F0A">
        <w:rPr>
          <w:rFonts w:ascii="Arial" w:hAnsi="Arial" w:cs="Arial"/>
          <w:sz w:val="22"/>
          <w:szCs w:val="22"/>
        </w:rPr>
        <w:t xml:space="preserve">  </w:t>
      </w:r>
      <w:r w:rsidRPr="001F0F0A">
        <w:rPr>
          <w:rFonts w:ascii="Arial" w:hAnsi="Arial" w:cs="Arial"/>
          <w:sz w:val="22"/>
          <w:szCs w:val="22"/>
        </w:rPr>
        <w:tab/>
      </w:r>
      <w:r w:rsidRPr="001F0F0A">
        <w:rPr>
          <w:rFonts w:ascii="Arial" w:hAnsi="Arial" w:cs="Arial"/>
          <w:sz w:val="22"/>
          <w:szCs w:val="22"/>
        </w:rPr>
        <w:tab/>
        <w:t xml:space="preserve">Apresentamos a seguir a nossa proposta de Preços para o Proc. Licitatório em epigrafe, que trata da </w:t>
      </w:r>
      <w:r w:rsidRPr="001F0F0A">
        <w:rPr>
          <w:rFonts w:ascii="Arial" w:hAnsi="Arial" w:cs="Arial"/>
          <w:b/>
          <w:spacing w:val="20"/>
          <w:sz w:val="22"/>
          <w:szCs w:val="22"/>
        </w:rPr>
        <w:t>“</w:t>
      </w:r>
      <w:r w:rsidRPr="001F0F0A">
        <w:rPr>
          <w:rFonts w:ascii="Arial" w:hAnsi="Arial" w:cs="Arial"/>
          <w:b/>
          <w:sz w:val="22"/>
          <w:szCs w:val="22"/>
        </w:rPr>
        <w:t xml:space="preserve">CONTRATAÇÃO DA PRESTAÇÃO DE SERVIÇOS DE REFEIÇÃO, TIPO MARMITEX E SELF SERVICE, DESTINADAS A FUNCIONÁRIOS A SERVIÇO FORA DE SEU LOCAL DE LOTAÇÃO DE SERVIÇO, E OU PESSOAS A SERVIÇOS NO MUNICÍPIO DE SANTA MARIA DO OESTE, DENTRE OUTRAS NECESSIDADES DOS DIVERSOS DEPARTAMENTOS </w:t>
      </w:r>
      <w:r>
        <w:rPr>
          <w:rFonts w:ascii="Arial" w:hAnsi="Arial" w:cs="Arial"/>
          <w:b/>
          <w:sz w:val="22"/>
          <w:szCs w:val="22"/>
        </w:rPr>
        <w:t xml:space="preserve">DO MUNICIPIO”, </w:t>
      </w:r>
      <w:r w:rsidRPr="001F0F0A">
        <w:rPr>
          <w:rFonts w:ascii="Arial" w:hAnsi="Arial" w:cs="Arial"/>
          <w:bCs/>
          <w:sz w:val="22"/>
          <w:szCs w:val="22"/>
        </w:rPr>
        <w:t>a seguir cotado:</w:t>
      </w:r>
    </w:p>
    <w:p w:rsidR="00501ECC" w:rsidRPr="001F0F0A" w:rsidRDefault="00501ECC" w:rsidP="00501ECC">
      <w:pPr>
        <w:widowControl w:val="0"/>
        <w:autoSpaceDE w:val="0"/>
        <w:autoSpaceDN w:val="0"/>
        <w:adjustRightInd w:val="0"/>
        <w:rPr>
          <w:rFonts w:ascii="Arial" w:hAnsi="Arial" w:cs="Arial"/>
          <w:bCs/>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698"/>
        <w:gridCol w:w="2208"/>
        <w:gridCol w:w="1324"/>
        <w:gridCol w:w="1751"/>
      </w:tblGrid>
      <w:tr w:rsidR="00501ECC" w:rsidRPr="001F0F0A" w:rsidTr="00501ECC">
        <w:tc>
          <w:tcPr>
            <w:tcW w:w="739" w:type="dxa"/>
          </w:tcPr>
          <w:p w:rsidR="00501ECC" w:rsidRPr="001F0F0A" w:rsidRDefault="00501ECC" w:rsidP="00501ECC">
            <w:pPr>
              <w:spacing w:line="360" w:lineRule="auto"/>
              <w:jc w:val="both"/>
              <w:rPr>
                <w:rFonts w:ascii="Arial" w:hAnsi="Arial" w:cs="Arial"/>
                <w:sz w:val="22"/>
                <w:szCs w:val="22"/>
              </w:rPr>
            </w:pPr>
            <w:r w:rsidRPr="001F0F0A">
              <w:rPr>
                <w:rFonts w:ascii="Arial" w:hAnsi="Arial" w:cs="Arial"/>
                <w:sz w:val="22"/>
                <w:szCs w:val="22"/>
              </w:rPr>
              <w:t>Item</w:t>
            </w:r>
          </w:p>
        </w:tc>
        <w:tc>
          <w:tcPr>
            <w:tcW w:w="2698" w:type="dxa"/>
          </w:tcPr>
          <w:p w:rsidR="00501ECC" w:rsidRPr="001F0F0A" w:rsidRDefault="00501ECC" w:rsidP="00501ECC">
            <w:pPr>
              <w:spacing w:line="360" w:lineRule="auto"/>
              <w:jc w:val="both"/>
              <w:rPr>
                <w:rFonts w:ascii="Arial" w:hAnsi="Arial" w:cs="Arial"/>
                <w:sz w:val="22"/>
                <w:szCs w:val="22"/>
              </w:rPr>
            </w:pPr>
            <w:r w:rsidRPr="001F0F0A">
              <w:rPr>
                <w:rFonts w:ascii="Arial" w:hAnsi="Arial" w:cs="Arial"/>
                <w:sz w:val="22"/>
                <w:szCs w:val="22"/>
              </w:rPr>
              <w:t>Descrição</w:t>
            </w:r>
          </w:p>
        </w:tc>
        <w:tc>
          <w:tcPr>
            <w:tcW w:w="2208" w:type="dxa"/>
          </w:tcPr>
          <w:p w:rsidR="00501ECC" w:rsidRPr="001F0F0A" w:rsidRDefault="00501ECC" w:rsidP="00501ECC">
            <w:pPr>
              <w:spacing w:line="360" w:lineRule="auto"/>
              <w:jc w:val="center"/>
              <w:rPr>
                <w:rFonts w:ascii="Arial" w:hAnsi="Arial" w:cs="Arial"/>
                <w:sz w:val="22"/>
                <w:szCs w:val="22"/>
              </w:rPr>
            </w:pPr>
            <w:r w:rsidRPr="001F0F0A">
              <w:rPr>
                <w:rFonts w:ascii="Arial" w:hAnsi="Arial" w:cs="Arial"/>
                <w:sz w:val="22"/>
                <w:szCs w:val="22"/>
              </w:rPr>
              <w:t>Quant.</w:t>
            </w:r>
          </w:p>
        </w:tc>
        <w:tc>
          <w:tcPr>
            <w:tcW w:w="1324" w:type="dxa"/>
          </w:tcPr>
          <w:p w:rsidR="00501ECC" w:rsidRPr="001F0F0A" w:rsidRDefault="00501ECC" w:rsidP="00501ECC">
            <w:pPr>
              <w:spacing w:line="360" w:lineRule="auto"/>
              <w:jc w:val="center"/>
              <w:rPr>
                <w:rFonts w:ascii="Arial" w:hAnsi="Arial" w:cs="Arial"/>
                <w:sz w:val="22"/>
                <w:szCs w:val="22"/>
              </w:rPr>
            </w:pPr>
            <w:r w:rsidRPr="001F0F0A">
              <w:rPr>
                <w:rFonts w:ascii="Arial" w:hAnsi="Arial" w:cs="Arial"/>
                <w:sz w:val="22"/>
                <w:szCs w:val="22"/>
              </w:rPr>
              <w:t>Valor Unit.</w:t>
            </w:r>
          </w:p>
        </w:tc>
        <w:tc>
          <w:tcPr>
            <w:tcW w:w="1751" w:type="dxa"/>
          </w:tcPr>
          <w:p w:rsidR="00501ECC" w:rsidRPr="001F0F0A" w:rsidRDefault="00501ECC" w:rsidP="00501ECC">
            <w:pPr>
              <w:spacing w:line="360" w:lineRule="auto"/>
              <w:jc w:val="center"/>
              <w:rPr>
                <w:rFonts w:ascii="Arial" w:hAnsi="Arial" w:cs="Arial"/>
                <w:sz w:val="22"/>
                <w:szCs w:val="22"/>
              </w:rPr>
            </w:pPr>
            <w:r w:rsidRPr="001F0F0A">
              <w:rPr>
                <w:rFonts w:ascii="Arial" w:hAnsi="Arial" w:cs="Arial"/>
                <w:sz w:val="22"/>
                <w:szCs w:val="22"/>
              </w:rPr>
              <w:t>Valor Total</w:t>
            </w:r>
          </w:p>
        </w:tc>
      </w:tr>
      <w:tr w:rsidR="00501ECC" w:rsidRPr="001F0F0A" w:rsidTr="00501ECC">
        <w:tc>
          <w:tcPr>
            <w:tcW w:w="739" w:type="dxa"/>
          </w:tcPr>
          <w:p w:rsidR="00501ECC" w:rsidRPr="001F0F0A" w:rsidRDefault="00501ECC" w:rsidP="00501ECC">
            <w:pPr>
              <w:spacing w:line="360" w:lineRule="auto"/>
              <w:jc w:val="both"/>
              <w:rPr>
                <w:rFonts w:ascii="Arial" w:hAnsi="Arial" w:cs="Arial"/>
                <w:sz w:val="22"/>
                <w:szCs w:val="22"/>
              </w:rPr>
            </w:pPr>
            <w:r w:rsidRPr="001F0F0A">
              <w:rPr>
                <w:rFonts w:ascii="Arial" w:hAnsi="Arial" w:cs="Arial"/>
                <w:sz w:val="22"/>
                <w:szCs w:val="22"/>
              </w:rPr>
              <w:t>01</w:t>
            </w:r>
          </w:p>
        </w:tc>
        <w:tc>
          <w:tcPr>
            <w:tcW w:w="2698" w:type="dxa"/>
          </w:tcPr>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Refeição Completa Individual, acondicionada em embalagem descartável de alumínio, pesando aproximadamente </w:t>
            </w:r>
            <w:smartTag w:uri="urn:schemas-microsoft-com:office:smarttags" w:element="metricconverter">
              <w:smartTagPr>
                <w:attr w:name="ProductID" w:val="700 gramas"/>
              </w:smartTagPr>
              <w:r w:rsidRPr="001F0F0A">
                <w:rPr>
                  <w:rFonts w:ascii="Arial" w:hAnsi="Arial" w:cs="Arial"/>
                  <w:sz w:val="22"/>
                  <w:szCs w:val="22"/>
                </w:rPr>
                <w:t>700 gramas</w:t>
              </w:r>
            </w:smartTag>
            <w:r w:rsidRPr="001F0F0A">
              <w:rPr>
                <w:rFonts w:ascii="Arial" w:hAnsi="Arial" w:cs="Arial"/>
                <w:sz w:val="22"/>
                <w:szCs w:val="22"/>
              </w:rPr>
              <w:t>, contendo no mínimo: Arroz, Feijão, Carne Bovina, Carne de Frango, Refogados e Salada</w:t>
            </w:r>
          </w:p>
        </w:tc>
        <w:tc>
          <w:tcPr>
            <w:tcW w:w="2208" w:type="dxa"/>
          </w:tcPr>
          <w:p w:rsidR="00501ECC" w:rsidRPr="001F0F0A" w:rsidRDefault="00501ECC" w:rsidP="00501ECC">
            <w:pPr>
              <w:spacing w:line="360" w:lineRule="auto"/>
              <w:jc w:val="center"/>
              <w:rPr>
                <w:rFonts w:ascii="Arial" w:hAnsi="Arial" w:cs="Arial"/>
                <w:sz w:val="22"/>
                <w:szCs w:val="22"/>
              </w:rPr>
            </w:pPr>
            <w:r w:rsidRPr="001F0F0A">
              <w:rPr>
                <w:rFonts w:ascii="Arial" w:hAnsi="Arial" w:cs="Arial"/>
                <w:sz w:val="22"/>
                <w:szCs w:val="22"/>
              </w:rPr>
              <w:t>....</w:t>
            </w:r>
          </w:p>
        </w:tc>
        <w:tc>
          <w:tcPr>
            <w:tcW w:w="1324" w:type="dxa"/>
          </w:tcPr>
          <w:p w:rsidR="00501ECC" w:rsidRPr="001F0F0A" w:rsidRDefault="00501ECC" w:rsidP="00501ECC">
            <w:pPr>
              <w:spacing w:line="360" w:lineRule="auto"/>
              <w:jc w:val="center"/>
              <w:rPr>
                <w:rFonts w:ascii="Arial" w:hAnsi="Arial" w:cs="Arial"/>
                <w:sz w:val="22"/>
                <w:szCs w:val="22"/>
              </w:rPr>
            </w:pPr>
            <w:r w:rsidRPr="001F0F0A">
              <w:rPr>
                <w:rFonts w:ascii="Arial" w:hAnsi="Arial" w:cs="Arial"/>
                <w:sz w:val="22"/>
                <w:szCs w:val="22"/>
              </w:rPr>
              <w:t>....</w:t>
            </w:r>
          </w:p>
        </w:tc>
        <w:tc>
          <w:tcPr>
            <w:tcW w:w="1751" w:type="dxa"/>
          </w:tcPr>
          <w:p w:rsidR="00501ECC" w:rsidRPr="001F0F0A" w:rsidRDefault="00501ECC" w:rsidP="00501ECC">
            <w:pPr>
              <w:spacing w:line="360" w:lineRule="auto"/>
              <w:jc w:val="right"/>
              <w:rPr>
                <w:rFonts w:ascii="Arial" w:hAnsi="Arial" w:cs="Arial"/>
                <w:sz w:val="22"/>
                <w:szCs w:val="22"/>
              </w:rPr>
            </w:pPr>
            <w:r w:rsidRPr="001F0F0A">
              <w:rPr>
                <w:rFonts w:ascii="Arial" w:hAnsi="Arial" w:cs="Arial"/>
                <w:sz w:val="22"/>
                <w:szCs w:val="22"/>
              </w:rPr>
              <w:t>.....</w:t>
            </w:r>
          </w:p>
        </w:tc>
      </w:tr>
      <w:tr w:rsidR="00501ECC" w:rsidRPr="001F0F0A" w:rsidTr="00501ECC">
        <w:tc>
          <w:tcPr>
            <w:tcW w:w="739" w:type="dxa"/>
          </w:tcPr>
          <w:p w:rsidR="00501ECC" w:rsidRPr="001F0F0A" w:rsidRDefault="00501ECC" w:rsidP="00501ECC">
            <w:pPr>
              <w:spacing w:line="360" w:lineRule="auto"/>
              <w:jc w:val="both"/>
              <w:rPr>
                <w:rFonts w:ascii="Arial" w:hAnsi="Arial" w:cs="Arial"/>
                <w:sz w:val="22"/>
                <w:szCs w:val="22"/>
              </w:rPr>
            </w:pPr>
            <w:r w:rsidRPr="001F0F0A">
              <w:rPr>
                <w:rFonts w:ascii="Arial" w:hAnsi="Arial" w:cs="Arial"/>
                <w:sz w:val="22"/>
                <w:szCs w:val="22"/>
              </w:rPr>
              <w:t>...</w:t>
            </w:r>
          </w:p>
        </w:tc>
        <w:tc>
          <w:tcPr>
            <w:tcW w:w="2698" w:type="dxa"/>
          </w:tcPr>
          <w:p w:rsidR="00501ECC" w:rsidRPr="001F0F0A" w:rsidRDefault="00501ECC" w:rsidP="00501ECC">
            <w:pPr>
              <w:jc w:val="both"/>
              <w:rPr>
                <w:rFonts w:ascii="Arial" w:hAnsi="Arial" w:cs="Arial"/>
                <w:sz w:val="22"/>
                <w:szCs w:val="22"/>
              </w:rPr>
            </w:pPr>
            <w:r w:rsidRPr="001F0F0A">
              <w:rPr>
                <w:rFonts w:ascii="Arial" w:hAnsi="Arial" w:cs="Arial"/>
                <w:sz w:val="22"/>
                <w:szCs w:val="22"/>
              </w:rPr>
              <w:t>.....</w:t>
            </w:r>
          </w:p>
        </w:tc>
        <w:tc>
          <w:tcPr>
            <w:tcW w:w="2208" w:type="dxa"/>
          </w:tcPr>
          <w:p w:rsidR="00501ECC" w:rsidRPr="001F0F0A" w:rsidRDefault="00501ECC" w:rsidP="00501ECC">
            <w:pPr>
              <w:spacing w:line="360" w:lineRule="auto"/>
              <w:jc w:val="center"/>
              <w:rPr>
                <w:rFonts w:ascii="Arial" w:hAnsi="Arial" w:cs="Arial"/>
                <w:sz w:val="22"/>
                <w:szCs w:val="22"/>
              </w:rPr>
            </w:pPr>
            <w:r w:rsidRPr="001F0F0A">
              <w:rPr>
                <w:rFonts w:ascii="Arial" w:hAnsi="Arial" w:cs="Arial"/>
                <w:sz w:val="22"/>
                <w:szCs w:val="22"/>
              </w:rPr>
              <w:t>.....</w:t>
            </w:r>
          </w:p>
        </w:tc>
        <w:tc>
          <w:tcPr>
            <w:tcW w:w="1324" w:type="dxa"/>
          </w:tcPr>
          <w:p w:rsidR="00501ECC" w:rsidRPr="001F0F0A" w:rsidRDefault="00501ECC" w:rsidP="00501ECC">
            <w:pPr>
              <w:spacing w:line="360" w:lineRule="auto"/>
              <w:jc w:val="center"/>
              <w:rPr>
                <w:rFonts w:ascii="Arial" w:hAnsi="Arial" w:cs="Arial"/>
                <w:sz w:val="22"/>
                <w:szCs w:val="22"/>
              </w:rPr>
            </w:pPr>
            <w:r w:rsidRPr="001F0F0A">
              <w:rPr>
                <w:rFonts w:ascii="Arial" w:hAnsi="Arial" w:cs="Arial"/>
                <w:sz w:val="22"/>
                <w:szCs w:val="22"/>
              </w:rPr>
              <w:t>....</w:t>
            </w:r>
          </w:p>
        </w:tc>
        <w:tc>
          <w:tcPr>
            <w:tcW w:w="1751" w:type="dxa"/>
          </w:tcPr>
          <w:p w:rsidR="00501ECC" w:rsidRPr="001F0F0A" w:rsidRDefault="00501ECC" w:rsidP="00501ECC">
            <w:pPr>
              <w:spacing w:line="360" w:lineRule="auto"/>
              <w:jc w:val="right"/>
              <w:rPr>
                <w:rFonts w:ascii="Arial" w:hAnsi="Arial" w:cs="Arial"/>
                <w:sz w:val="22"/>
                <w:szCs w:val="22"/>
              </w:rPr>
            </w:pPr>
            <w:r w:rsidRPr="001F0F0A">
              <w:rPr>
                <w:rFonts w:ascii="Arial" w:hAnsi="Arial" w:cs="Arial"/>
                <w:sz w:val="22"/>
                <w:szCs w:val="22"/>
              </w:rPr>
              <w:t>....</w:t>
            </w:r>
          </w:p>
        </w:tc>
      </w:tr>
    </w:tbl>
    <w:p w:rsidR="00501ECC" w:rsidRPr="001F0F0A" w:rsidRDefault="00501ECC" w:rsidP="00501ECC">
      <w:pPr>
        <w:widowControl w:val="0"/>
        <w:autoSpaceDE w:val="0"/>
        <w:autoSpaceDN w:val="0"/>
        <w:adjustRightInd w:val="0"/>
        <w:ind w:left="708" w:firstLine="12"/>
        <w:jc w:val="both"/>
        <w:rPr>
          <w:rFonts w:ascii="Arial" w:hAnsi="Arial" w:cs="Arial"/>
          <w:sz w:val="22"/>
          <w:szCs w:val="22"/>
        </w:rPr>
      </w:pPr>
      <w:r w:rsidRPr="001F0F0A">
        <w:rPr>
          <w:rFonts w:ascii="Arial" w:hAnsi="Arial" w:cs="Arial"/>
          <w:sz w:val="22"/>
          <w:szCs w:val="22"/>
        </w:rPr>
        <w:t>Os pagamentos serão efetuados de acordo com o contido no Edital em questão.</w:t>
      </w: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r w:rsidRPr="001F0F0A">
        <w:rPr>
          <w:rFonts w:ascii="Arial" w:hAnsi="Arial" w:cs="Arial"/>
          <w:sz w:val="22"/>
          <w:szCs w:val="22"/>
        </w:rPr>
        <w:t>A pr</w:t>
      </w:r>
      <w:r>
        <w:rPr>
          <w:rFonts w:ascii="Arial" w:hAnsi="Arial" w:cs="Arial"/>
          <w:sz w:val="22"/>
          <w:szCs w:val="22"/>
        </w:rPr>
        <w:t xml:space="preserve">oposta terá validade </w:t>
      </w:r>
      <w:r w:rsidRPr="001F0F0A">
        <w:rPr>
          <w:rFonts w:ascii="Arial" w:hAnsi="Arial" w:cs="Arial"/>
          <w:sz w:val="22"/>
          <w:szCs w:val="22"/>
        </w:rPr>
        <w:t xml:space="preserve">por ____ dias a partir da data de abertura das propostas. </w:t>
      </w: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r w:rsidRPr="001F0F0A">
        <w:rPr>
          <w:rFonts w:ascii="Arial" w:hAnsi="Arial" w:cs="Arial"/>
          <w:sz w:val="22"/>
          <w:szCs w:val="22"/>
        </w:rPr>
        <w:t xml:space="preserve">O preço proposto contempla todas as despesas necessárias </w:t>
      </w:r>
      <w:proofErr w:type="spellStart"/>
      <w:r w:rsidRPr="001F0F0A">
        <w:rPr>
          <w:rFonts w:ascii="Arial" w:hAnsi="Arial" w:cs="Arial"/>
          <w:sz w:val="22"/>
          <w:szCs w:val="22"/>
        </w:rPr>
        <w:t>a</w:t>
      </w:r>
      <w:proofErr w:type="spellEnd"/>
      <w:r w:rsidRPr="001F0F0A">
        <w:rPr>
          <w:rFonts w:ascii="Arial" w:hAnsi="Arial" w:cs="Arial"/>
          <w:sz w:val="22"/>
          <w:szCs w:val="22"/>
        </w:rPr>
        <w:t xml:space="preserve"> execução do contrato, conforme edital de licitação. </w:t>
      </w: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r w:rsidRPr="001F0F0A">
        <w:rPr>
          <w:rFonts w:ascii="Arial" w:hAnsi="Arial" w:cs="Arial"/>
          <w:sz w:val="22"/>
          <w:szCs w:val="22"/>
        </w:rPr>
        <w:t xml:space="preserve">Declara ainda, conhecedor de todos os termos do instrumento convocatório que rege a supracitada licitação. </w:t>
      </w: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r w:rsidRPr="001F0F0A">
        <w:rPr>
          <w:rFonts w:ascii="Arial" w:hAnsi="Arial" w:cs="Arial"/>
          <w:sz w:val="22"/>
          <w:szCs w:val="22"/>
        </w:rPr>
        <w:t>Local e Data</w:t>
      </w: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r>
        <w:rPr>
          <w:rFonts w:ascii="Arial" w:hAnsi="Arial" w:cs="Arial"/>
          <w:sz w:val="22"/>
          <w:szCs w:val="22"/>
        </w:rPr>
        <w:t>N</w:t>
      </w:r>
      <w:r w:rsidRPr="001F0F0A">
        <w:rPr>
          <w:rFonts w:ascii="Arial" w:hAnsi="Arial" w:cs="Arial"/>
          <w:sz w:val="22"/>
          <w:szCs w:val="22"/>
        </w:rPr>
        <w:t xml:space="preserve">ome e Assinatura Representante legal </w:t>
      </w: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r w:rsidRPr="001F0F0A">
        <w:rPr>
          <w:rFonts w:ascii="Arial" w:hAnsi="Arial" w:cs="Arial"/>
          <w:sz w:val="22"/>
          <w:szCs w:val="22"/>
        </w:rPr>
        <w:t xml:space="preserve">Carimbo </w:t>
      </w: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r w:rsidRPr="001F0F0A">
        <w:rPr>
          <w:rFonts w:ascii="Arial" w:hAnsi="Arial" w:cs="Arial"/>
          <w:sz w:val="22"/>
          <w:szCs w:val="22"/>
        </w:rPr>
        <w:t>OBS: Preferencialmente em papel timbrado do proponente.</w:t>
      </w:r>
    </w:p>
    <w:p w:rsidR="00501ECC" w:rsidRPr="001F0F0A" w:rsidRDefault="00501ECC" w:rsidP="00501ECC">
      <w:pPr>
        <w:widowControl w:val="0"/>
        <w:autoSpaceDE w:val="0"/>
        <w:autoSpaceDN w:val="0"/>
        <w:adjustRightInd w:val="0"/>
        <w:ind w:left="708" w:firstLine="12"/>
        <w:jc w:val="both"/>
        <w:rPr>
          <w:rFonts w:ascii="Arial" w:hAnsi="Arial" w:cs="Arial"/>
          <w:sz w:val="22"/>
          <w:szCs w:val="22"/>
        </w:rPr>
      </w:pPr>
    </w:p>
    <w:p w:rsidR="00501ECC" w:rsidRPr="001F0F0A" w:rsidRDefault="00501ECC" w:rsidP="00501ECC">
      <w:pPr>
        <w:jc w:val="center"/>
        <w:rPr>
          <w:rFonts w:ascii="Arial" w:hAnsi="Arial" w:cs="Arial"/>
          <w:b/>
          <w:sz w:val="22"/>
          <w:szCs w:val="22"/>
        </w:rPr>
      </w:pPr>
      <w:r w:rsidRPr="001F0F0A">
        <w:rPr>
          <w:rFonts w:ascii="Arial" w:hAnsi="Arial" w:cs="Arial"/>
          <w:b/>
          <w:sz w:val="22"/>
          <w:szCs w:val="22"/>
        </w:rPr>
        <w:t>ANEXO III</w:t>
      </w:r>
    </w:p>
    <w:p w:rsidR="00501ECC" w:rsidRPr="001F0F0A" w:rsidRDefault="00501ECC" w:rsidP="00501ECC">
      <w:pPr>
        <w:rPr>
          <w:rFonts w:ascii="Arial" w:hAnsi="Arial" w:cs="Arial"/>
          <w:b/>
          <w:sz w:val="22"/>
          <w:szCs w:val="22"/>
        </w:rPr>
      </w:pPr>
    </w:p>
    <w:p w:rsidR="00501ECC" w:rsidRPr="001F0F0A" w:rsidRDefault="00501ECC" w:rsidP="00501ECC">
      <w:pPr>
        <w:jc w:val="center"/>
        <w:rPr>
          <w:rFonts w:ascii="Arial" w:hAnsi="Arial" w:cs="Arial"/>
          <w:b/>
          <w:sz w:val="22"/>
          <w:szCs w:val="22"/>
        </w:rPr>
      </w:pPr>
      <w:r w:rsidRPr="001F0F0A">
        <w:rPr>
          <w:rFonts w:ascii="Arial" w:hAnsi="Arial" w:cs="Arial"/>
          <w:b/>
          <w:sz w:val="22"/>
          <w:szCs w:val="22"/>
        </w:rPr>
        <w:t>MINUTA DO CONTRATO ADMINISTRATIVO N.º</w:t>
      </w:r>
    </w:p>
    <w:p w:rsidR="00501ECC" w:rsidRPr="001F0F0A" w:rsidRDefault="00501ECC" w:rsidP="00501ECC">
      <w:pPr>
        <w:rPr>
          <w:rFonts w:ascii="Arial" w:hAnsi="Arial" w:cs="Arial"/>
          <w:sz w:val="22"/>
          <w:szCs w:val="22"/>
        </w:rPr>
      </w:pPr>
    </w:p>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r>
      <w:r w:rsidRPr="001F0F0A">
        <w:rPr>
          <w:rFonts w:ascii="Arial" w:hAnsi="Arial" w:cs="Arial"/>
          <w:spacing w:val="20"/>
          <w:sz w:val="22"/>
          <w:szCs w:val="22"/>
        </w:rPr>
        <w:tab/>
      </w:r>
      <w:r w:rsidRPr="001F0F0A">
        <w:rPr>
          <w:rFonts w:ascii="Arial" w:hAnsi="Arial" w:cs="Arial"/>
          <w:spacing w:val="20"/>
          <w:sz w:val="22"/>
          <w:szCs w:val="22"/>
        </w:rPr>
        <w:tab/>
      </w:r>
      <w:r w:rsidRPr="001F0F0A">
        <w:rPr>
          <w:rFonts w:ascii="Arial" w:hAnsi="Arial" w:cs="Arial"/>
          <w:sz w:val="22"/>
          <w:szCs w:val="22"/>
        </w:rPr>
        <w:t xml:space="preserve">Que fazem, de um lado o </w:t>
      </w:r>
      <w:r w:rsidRPr="001F0F0A">
        <w:rPr>
          <w:rFonts w:ascii="Arial" w:hAnsi="Arial" w:cs="Arial"/>
          <w:bCs/>
          <w:sz w:val="22"/>
          <w:szCs w:val="22"/>
        </w:rPr>
        <w:t>MUNICÍPIO DE SANTA MARIA DO OESTE</w:t>
      </w:r>
      <w:r w:rsidRPr="001F0F0A">
        <w:rPr>
          <w:rFonts w:ascii="Arial" w:hAnsi="Arial" w:cs="Arial"/>
          <w:sz w:val="22"/>
          <w:szCs w:val="22"/>
        </w:rPr>
        <w:t xml:space="preserve">, pessoa jurídica de direito público interno, inscrito no CGC/MF sob n. 95.684.544/0001-26, neste ato representado por seu Prefeito Municipal, Sr. CLAUDIO LEAL e, de outro lado o </w:t>
      </w:r>
      <w:proofErr w:type="spellStart"/>
      <w:r w:rsidRPr="001F0F0A">
        <w:rPr>
          <w:rFonts w:ascii="Arial" w:hAnsi="Arial" w:cs="Arial"/>
          <w:sz w:val="22"/>
          <w:szCs w:val="22"/>
        </w:rPr>
        <w:t>sr</w:t>
      </w:r>
      <w:proofErr w:type="spellEnd"/>
      <w:r w:rsidRPr="001F0F0A">
        <w:rPr>
          <w:rFonts w:ascii="Arial" w:hAnsi="Arial" w:cs="Arial"/>
          <w:sz w:val="22"/>
          <w:szCs w:val="22"/>
        </w:rPr>
        <w:t>(a) ..........................., inscrita na CPF n. .................., com sede a Rua .............................................................., neste ato representada pelo Sr. ________________________, partes que celebram o presente termo mediante as cláusulas e condições abaixo estabelecidas:</w:t>
      </w: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r w:rsidRPr="001F0F0A">
        <w:rPr>
          <w:rFonts w:ascii="Arial" w:hAnsi="Arial" w:cs="Arial"/>
          <w:b/>
          <w:sz w:val="22"/>
          <w:szCs w:val="22"/>
        </w:rPr>
        <w:t xml:space="preserve"> </w:t>
      </w:r>
      <w:r w:rsidRPr="001F0F0A">
        <w:rPr>
          <w:rFonts w:ascii="Arial" w:hAnsi="Arial" w:cs="Arial"/>
          <w:b/>
          <w:sz w:val="22"/>
          <w:szCs w:val="22"/>
        </w:rPr>
        <w:tab/>
        <w:t xml:space="preserve">Clausula Primeira: Do Objeto </w:t>
      </w:r>
    </w:p>
    <w:p w:rsidR="00501ECC" w:rsidRPr="001F0F0A" w:rsidRDefault="00501ECC" w:rsidP="00501ECC">
      <w:pPr>
        <w:jc w:val="both"/>
        <w:rPr>
          <w:rFonts w:ascii="Arial" w:hAnsi="Arial" w:cs="Arial"/>
          <w:b/>
          <w:sz w:val="22"/>
          <w:szCs w:val="22"/>
        </w:rPr>
      </w:pPr>
      <w:r w:rsidRPr="001F0F0A">
        <w:rPr>
          <w:rFonts w:ascii="Arial" w:hAnsi="Arial" w:cs="Arial"/>
          <w:sz w:val="22"/>
          <w:szCs w:val="22"/>
        </w:rPr>
        <w:t xml:space="preserve"> </w:t>
      </w:r>
      <w:r w:rsidRPr="001F0F0A">
        <w:rPr>
          <w:rFonts w:ascii="Arial" w:hAnsi="Arial" w:cs="Arial"/>
          <w:sz w:val="22"/>
          <w:szCs w:val="22"/>
        </w:rPr>
        <w:tab/>
        <w:t xml:space="preserve">É objeto do presente contrato, a </w:t>
      </w:r>
      <w:r w:rsidRPr="001F0F0A">
        <w:rPr>
          <w:rFonts w:ascii="Arial" w:hAnsi="Arial" w:cs="Arial"/>
          <w:b/>
          <w:spacing w:val="20"/>
          <w:sz w:val="22"/>
          <w:szCs w:val="22"/>
        </w:rPr>
        <w:t>“</w:t>
      </w:r>
      <w:r w:rsidRPr="001F0F0A">
        <w:rPr>
          <w:rFonts w:ascii="Arial" w:hAnsi="Arial" w:cs="Arial"/>
          <w:b/>
          <w:sz w:val="22"/>
          <w:szCs w:val="22"/>
        </w:rPr>
        <w:t>CONTRATAÇÃO DA PRESTAÇÃO DE SERVIÇOS DE REFEIÇÃO, TIPO MARMITEX E SELF SERVICE, DESTINADAS A FUNCIONÁRIOS A SERVIÇO FORA DE SEU LOCAL DE LOTAÇÃO DE SERVIÇO, E OU PESSOAS A SERVIÇOS NO MUNICÍPIO DE SANTA MARIA DO OESTE, DENTRE OUTRAS NECESSIDADES DOS DIVERSOS DEPARTAMENTOS</w:t>
      </w:r>
      <w:r>
        <w:rPr>
          <w:rFonts w:ascii="Arial" w:hAnsi="Arial" w:cs="Arial"/>
          <w:b/>
          <w:sz w:val="22"/>
          <w:szCs w:val="22"/>
        </w:rPr>
        <w:t xml:space="preserve"> DO MUNICIPIO”.</w:t>
      </w:r>
    </w:p>
    <w:p w:rsidR="00501ECC" w:rsidRPr="001F0F0A" w:rsidRDefault="00501ECC" w:rsidP="00501ECC">
      <w:pPr>
        <w:tabs>
          <w:tab w:val="left" w:pos="5925"/>
        </w:tabs>
        <w:jc w:val="both"/>
        <w:rPr>
          <w:rFonts w:ascii="Arial" w:hAnsi="Arial" w:cs="Arial"/>
          <w:sz w:val="22"/>
          <w:szCs w:val="22"/>
        </w:rPr>
      </w:pPr>
      <w:r w:rsidRPr="001F0F0A">
        <w:rPr>
          <w:rFonts w:ascii="Arial" w:hAnsi="Arial" w:cs="Arial"/>
          <w:sz w:val="22"/>
          <w:szCs w:val="22"/>
        </w:rPr>
        <w:tab/>
      </w:r>
    </w:p>
    <w:p w:rsidR="00501ECC" w:rsidRPr="001F0F0A" w:rsidRDefault="00501ECC" w:rsidP="00501ECC">
      <w:pPr>
        <w:jc w:val="both"/>
        <w:rPr>
          <w:rFonts w:ascii="Arial" w:hAnsi="Arial" w:cs="Arial"/>
          <w:sz w:val="22"/>
          <w:szCs w:val="22"/>
        </w:rPr>
      </w:pPr>
      <w:r w:rsidRPr="001F0F0A">
        <w:rPr>
          <w:rFonts w:ascii="Arial" w:hAnsi="Arial" w:cs="Arial"/>
          <w:b/>
          <w:sz w:val="22"/>
          <w:szCs w:val="22"/>
        </w:rPr>
        <w:t>Parágrafo Primeiro:</w:t>
      </w:r>
      <w:r w:rsidRPr="001F0F0A">
        <w:rPr>
          <w:rFonts w:ascii="Arial" w:hAnsi="Arial" w:cs="Arial"/>
          <w:sz w:val="22"/>
          <w:szCs w:val="22"/>
        </w:rPr>
        <w:t xml:space="preserve"> </w:t>
      </w:r>
    </w:p>
    <w:p w:rsidR="00501ECC" w:rsidRPr="001F0F0A" w:rsidRDefault="00501ECC" w:rsidP="00501ECC">
      <w:pPr>
        <w:jc w:val="both"/>
        <w:rPr>
          <w:rFonts w:ascii="Arial" w:hAnsi="Arial" w:cs="Arial"/>
          <w:sz w:val="22"/>
          <w:szCs w:val="22"/>
        </w:rPr>
      </w:pPr>
      <w:r>
        <w:rPr>
          <w:rFonts w:ascii="Arial" w:hAnsi="Arial" w:cs="Arial"/>
          <w:sz w:val="22"/>
          <w:szCs w:val="22"/>
        </w:rPr>
        <w:t xml:space="preserve">O serviço a ser prestado, será </w:t>
      </w:r>
      <w:r w:rsidRPr="001F0F0A">
        <w:rPr>
          <w:rFonts w:ascii="Arial" w:hAnsi="Arial" w:cs="Arial"/>
          <w:sz w:val="22"/>
          <w:szCs w:val="22"/>
        </w:rPr>
        <w:t>executado em estrita obediência ao presente Contrato, devendo ser observadas integral e rigorosamente as especificações fornecidas pelo Município aprovado pelas autoridades competentes, assim co</w:t>
      </w:r>
      <w:r>
        <w:rPr>
          <w:rFonts w:ascii="Arial" w:hAnsi="Arial" w:cs="Arial"/>
          <w:sz w:val="22"/>
          <w:szCs w:val="22"/>
        </w:rPr>
        <w:t xml:space="preserve">mo o Edital - Tomada n° ______ </w:t>
      </w:r>
      <w:r w:rsidRPr="001F0F0A">
        <w:rPr>
          <w:rFonts w:ascii="Arial" w:hAnsi="Arial" w:cs="Arial"/>
          <w:sz w:val="22"/>
          <w:szCs w:val="22"/>
        </w:rPr>
        <w:t>e anexos.</w:t>
      </w:r>
    </w:p>
    <w:p w:rsidR="00501ECC" w:rsidRPr="001F0F0A" w:rsidRDefault="00501ECC" w:rsidP="00501ECC">
      <w:pPr>
        <w:pStyle w:val="Ttulo7"/>
        <w:ind w:firstLine="708"/>
        <w:jc w:val="both"/>
        <w:rPr>
          <w:rFonts w:ascii="Arial" w:hAnsi="Arial" w:cs="Arial"/>
          <w:b/>
          <w:sz w:val="22"/>
          <w:szCs w:val="22"/>
        </w:rPr>
      </w:pPr>
      <w:r>
        <w:rPr>
          <w:rFonts w:ascii="Arial" w:hAnsi="Arial" w:cs="Arial"/>
          <w:b/>
          <w:sz w:val="22"/>
          <w:szCs w:val="22"/>
        </w:rPr>
        <w:t>Clausula Segunda</w:t>
      </w:r>
      <w:r w:rsidRPr="001F0F0A">
        <w:rPr>
          <w:rFonts w:ascii="Arial" w:hAnsi="Arial" w:cs="Arial"/>
          <w:b/>
          <w:sz w:val="22"/>
          <w:szCs w:val="22"/>
        </w:rPr>
        <w:t xml:space="preserve">: Do Valor </w:t>
      </w:r>
    </w:p>
    <w:p w:rsidR="00501ECC" w:rsidRPr="001F0F0A" w:rsidRDefault="00501ECC" w:rsidP="00501ECC">
      <w:pPr>
        <w:pStyle w:val="Corpodetexto3"/>
        <w:jc w:val="both"/>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t>Fica o valor para a contratação objeto do presente contrato previamente acertado de R$ ......... (</w:t>
      </w:r>
      <w:proofErr w:type="gramStart"/>
      <w:r w:rsidRPr="001F0F0A">
        <w:rPr>
          <w:rFonts w:ascii="Arial" w:hAnsi="Arial" w:cs="Arial"/>
          <w:sz w:val="22"/>
          <w:szCs w:val="22"/>
        </w:rPr>
        <w:t>............................................. )</w:t>
      </w:r>
      <w:proofErr w:type="gramEnd"/>
      <w:r w:rsidRPr="001F0F0A">
        <w:rPr>
          <w:rFonts w:ascii="Arial" w:hAnsi="Arial" w:cs="Arial"/>
          <w:sz w:val="22"/>
          <w:szCs w:val="22"/>
        </w:rPr>
        <w:t xml:space="preserve"> mensal, perfazendo um total do contrato de R$ .......... (....................................................).</w:t>
      </w:r>
    </w:p>
    <w:p w:rsidR="00501ECC" w:rsidRPr="001F0F0A" w:rsidRDefault="00501ECC" w:rsidP="00501ECC">
      <w:pPr>
        <w:jc w:val="both"/>
        <w:rPr>
          <w:rFonts w:ascii="Arial" w:hAnsi="Arial" w:cs="Arial"/>
          <w:sz w:val="22"/>
          <w:szCs w:val="22"/>
        </w:rPr>
      </w:pPr>
    </w:p>
    <w:p w:rsidR="00501ECC" w:rsidRPr="001F0F0A" w:rsidRDefault="00501ECC" w:rsidP="00501ECC">
      <w:pPr>
        <w:pStyle w:val="Ttulo1"/>
        <w:ind w:firstLine="708"/>
        <w:rPr>
          <w:rFonts w:cs="Arial"/>
          <w:i w:val="0"/>
          <w:sz w:val="22"/>
          <w:szCs w:val="22"/>
        </w:rPr>
      </w:pPr>
      <w:r w:rsidRPr="001F0F0A">
        <w:rPr>
          <w:rFonts w:cs="Arial"/>
          <w:i w:val="0"/>
          <w:sz w:val="22"/>
          <w:szCs w:val="22"/>
        </w:rPr>
        <w:t xml:space="preserve">Cláusula Terceira: Do Prazo de Vigência </w:t>
      </w:r>
    </w:p>
    <w:p w:rsidR="00501ECC" w:rsidRPr="001F0F0A" w:rsidRDefault="00501ECC" w:rsidP="00501ECC">
      <w:pPr>
        <w:jc w:val="both"/>
        <w:rPr>
          <w:rFonts w:ascii="Arial" w:hAnsi="Arial" w:cs="Arial"/>
          <w:color w:val="000000"/>
          <w:sz w:val="22"/>
          <w:szCs w:val="22"/>
        </w:rPr>
      </w:pPr>
      <w:r w:rsidRPr="001F0F0A">
        <w:rPr>
          <w:rFonts w:ascii="Arial" w:hAnsi="Arial" w:cs="Arial"/>
          <w:sz w:val="22"/>
          <w:szCs w:val="22"/>
        </w:rPr>
        <w:t xml:space="preserve"> </w:t>
      </w:r>
      <w:r w:rsidRPr="001F0F0A">
        <w:rPr>
          <w:rFonts w:ascii="Arial" w:hAnsi="Arial" w:cs="Arial"/>
          <w:sz w:val="22"/>
          <w:szCs w:val="22"/>
        </w:rPr>
        <w:tab/>
      </w:r>
      <w:r w:rsidRPr="001F0F0A">
        <w:rPr>
          <w:rFonts w:ascii="Arial" w:hAnsi="Arial" w:cs="Arial"/>
          <w:color w:val="000000"/>
          <w:sz w:val="22"/>
          <w:szCs w:val="22"/>
        </w:rPr>
        <w:t>O presente con</w:t>
      </w:r>
      <w:r>
        <w:rPr>
          <w:rFonts w:ascii="Arial" w:hAnsi="Arial" w:cs="Arial"/>
          <w:color w:val="000000"/>
          <w:sz w:val="22"/>
          <w:szCs w:val="22"/>
        </w:rPr>
        <w:t>trato terá a vigência até 31 de dezembro,</w:t>
      </w:r>
      <w:r w:rsidRPr="001F0F0A">
        <w:rPr>
          <w:rFonts w:ascii="Arial" w:hAnsi="Arial" w:cs="Arial"/>
          <w:color w:val="000000"/>
          <w:sz w:val="22"/>
          <w:szCs w:val="22"/>
        </w:rPr>
        <w:t xml:space="preserve"> iniciando-se na presente dat</w:t>
      </w:r>
      <w:r>
        <w:rPr>
          <w:rFonts w:ascii="Arial" w:hAnsi="Arial" w:cs="Arial"/>
          <w:color w:val="000000"/>
          <w:sz w:val="22"/>
          <w:szCs w:val="22"/>
        </w:rPr>
        <w:t>a.</w:t>
      </w:r>
    </w:p>
    <w:p w:rsidR="00501ECC" w:rsidRPr="001F0F0A" w:rsidRDefault="00501ECC" w:rsidP="00501ECC">
      <w:pPr>
        <w:jc w:val="both"/>
        <w:rPr>
          <w:rFonts w:ascii="Arial" w:hAnsi="Arial" w:cs="Arial"/>
          <w:color w:val="000000"/>
          <w:sz w:val="22"/>
          <w:szCs w:val="22"/>
        </w:rPr>
      </w:pPr>
      <w:r w:rsidRPr="001F0F0A">
        <w:rPr>
          <w:rFonts w:ascii="Arial" w:hAnsi="Arial" w:cs="Arial"/>
          <w:color w:val="000000"/>
          <w:sz w:val="22"/>
          <w:szCs w:val="22"/>
        </w:rPr>
        <w:t>Parágrafo 1º - Este contrato poderá ser prorrogado nas condições determinadas no art. 57 da Lei 8.666/93, mediante ajuste entre as partes.</w:t>
      </w:r>
    </w:p>
    <w:p w:rsidR="00501ECC" w:rsidRPr="001F0F0A" w:rsidRDefault="00501ECC" w:rsidP="00501ECC">
      <w:pPr>
        <w:jc w:val="both"/>
        <w:rPr>
          <w:rFonts w:ascii="Arial" w:hAnsi="Arial" w:cs="Arial"/>
          <w:sz w:val="22"/>
          <w:szCs w:val="22"/>
        </w:rPr>
      </w:pPr>
      <w:r w:rsidRPr="001F0F0A">
        <w:rPr>
          <w:rFonts w:ascii="Arial" w:hAnsi="Arial" w:cs="Arial"/>
          <w:color w:val="000000"/>
          <w:sz w:val="22"/>
          <w:szCs w:val="22"/>
        </w:rPr>
        <w:t>Parágrafo 2º - Considera-se encerrada a vigência do presente contrato, quando cumprida a totalidade do objeto contratado, caso esta ocorra antes do prazo estabelecido no “caput” desta clausula.</w:t>
      </w:r>
    </w:p>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 </w:t>
      </w:r>
    </w:p>
    <w:p w:rsidR="00501ECC" w:rsidRPr="001F0F0A" w:rsidRDefault="00501ECC" w:rsidP="00501ECC">
      <w:pPr>
        <w:jc w:val="both"/>
        <w:rPr>
          <w:rFonts w:ascii="Arial" w:hAnsi="Arial" w:cs="Arial"/>
          <w:b/>
          <w:sz w:val="22"/>
          <w:szCs w:val="22"/>
        </w:rPr>
      </w:pPr>
      <w:r w:rsidRPr="001F0F0A">
        <w:rPr>
          <w:rFonts w:ascii="Arial" w:hAnsi="Arial" w:cs="Arial"/>
          <w:sz w:val="22"/>
          <w:szCs w:val="22"/>
        </w:rPr>
        <w:tab/>
      </w:r>
      <w:r w:rsidRPr="001F0F0A">
        <w:rPr>
          <w:rFonts w:ascii="Arial" w:hAnsi="Arial" w:cs="Arial"/>
          <w:b/>
          <w:sz w:val="22"/>
          <w:szCs w:val="22"/>
        </w:rPr>
        <w:t xml:space="preserve">Parágrafo Primeiro: </w:t>
      </w:r>
    </w:p>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Os serviços deverão ser iniciados imediatamente após a assinatura deste instrumento. </w:t>
      </w:r>
    </w:p>
    <w:p w:rsidR="00501ECC" w:rsidRPr="001F0F0A" w:rsidRDefault="00501ECC" w:rsidP="00501ECC">
      <w:pPr>
        <w:jc w:val="both"/>
        <w:rPr>
          <w:rFonts w:ascii="Arial" w:hAnsi="Arial" w:cs="Arial"/>
          <w:sz w:val="22"/>
          <w:szCs w:val="22"/>
        </w:rPr>
      </w:pPr>
    </w:p>
    <w:p w:rsidR="00501ECC" w:rsidRPr="001F0F0A" w:rsidRDefault="00501ECC" w:rsidP="00501ECC">
      <w:pPr>
        <w:ind w:firstLine="708"/>
        <w:jc w:val="both"/>
        <w:rPr>
          <w:rFonts w:ascii="Arial" w:hAnsi="Arial" w:cs="Arial"/>
          <w:sz w:val="22"/>
          <w:szCs w:val="22"/>
        </w:rPr>
      </w:pPr>
      <w:r w:rsidRPr="001F0F0A">
        <w:rPr>
          <w:rFonts w:ascii="Arial" w:hAnsi="Arial" w:cs="Arial"/>
          <w:b/>
          <w:sz w:val="22"/>
          <w:szCs w:val="22"/>
        </w:rPr>
        <w:t>Parágrafo Segundo:</w:t>
      </w:r>
      <w:r w:rsidRPr="001F0F0A">
        <w:rPr>
          <w:rFonts w:ascii="Arial" w:hAnsi="Arial" w:cs="Arial"/>
          <w:sz w:val="22"/>
          <w:szCs w:val="22"/>
        </w:rPr>
        <w:t xml:space="preserve"> </w:t>
      </w:r>
    </w:p>
    <w:p w:rsidR="00501ECC" w:rsidRPr="001F0F0A" w:rsidRDefault="00501ECC" w:rsidP="00501ECC">
      <w:pPr>
        <w:ind w:firstLine="708"/>
        <w:jc w:val="both"/>
        <w:rPr>
          <w:rFonts w:ascii="Arial" w:hAnsi="Arial" w:cs="Arial"/>
          <w:sz w:val="22"/>
          <w:szCs w:val="22"/>
        </w:rPr>
      </w:pPr>
      <w:r>
        <w:rPr>
          <w:rFonts w:ascii="Arial" w:hAnsi="Arial" w:cs="Arial"/>
          <w:sz w:val="22"/>
          <w:szCs w:val="22"/>
        </w:rPr>
        <w:t xml:space="preserve">O vigência </w:t>
      </w:r>
      <w:r w:rsidRPr="001F0F0A">
        <w:rPr>
          <w:rFonts w:ascii="Arial" w:hAnsi="Arial" w:cs="Arial"/>
          <w:sz w:val="22"/>
          <w:szCs w:val="22"/>
        </w:rPr>
        <w:t xml:space="preserve">acima constante poderá ser prorrogada, com base no disposto no Artigo 57, II da Lei n.º 8.666/93 e alterações posteriores. </w:t>
      </w:r>
    </w:p>
    <w:p w:rsidR="00501ECC" w:rsidRPr="001F0F0A" w:rsidRDefault="00501ECC" w:rsidP="00501ECC">
      <w:pPr>
        <w:ind w:firstLine="708"/>
        <w:jc w:val="both"/>
        <w:rPr>
          <w:rFonts w:ascii="Arial" w:hAnsi="Arial" w:cs="Arial"/>
          <w:sz w:val="22"/>
          <w:szCs w:val="22"/>
        </w:rPr>
      </w:pPr>
    </w:p>
    <w:p w:rsidR="00501ECC" w:rsidRPr="001F0F0A" w:rsidRDefault="00501ECC" w:rsidP="00501ECC">
      <w:pPr>
        <w:ind w:firstLine="708"/>
        <w:jc w:val="both"/>
        <w:rPr>
          <w:rFonts w:ascii="Arial" w:hAnsi="Arial" w:cs="Arial"/>
          <w:b/>
          <w:sz w:val="22"/>
          <w:szCs w:val="22"/>
        </w:rPr>
      </w:pPr>
      <w:r w:rsidRPr="001F0F0A">
        <w:rPr>
          <w:rFonts w:ascii="Arial" w:hAnsi="Arial" w:cs="Arial"/>
          <w:b/>
          <w:sz w:val="22"/>
          <w:szCs w:val="22"/>
        </w:rPr>
        <w:t>Cláusula Quarta: Da Execução do Objeto</w:t>
      </w:r>
    </w:p>
    <w:p w:rsidR="00501ECC" w:rsidRDefault="00501ECC" w:rsidP="00501ECC">
      <w:pPr>
        <w:ind w:firstLine="708"/>
        <w:jc w:val="both"/>
        <w:rPr>
          <w:rFonts w:ascii="Arial" w:hAnsi="Arial" w:cs="Arial"/>
          <w:sz w:val="22"/>
          <w:szCs w:val="22"/>
        </w:rPr>
      </w:pPr>
      <w:r w:rsidRPr="001F0F0A">
        <w:rPr>
          <w:rFonts w:ascii="Arial" w:hAnsi="Arial" w:cs="Arial"/>
          <w:b/>
          <w:sz w:val="22"/>
          <w:szCs w:val="22"/>
        </w:rPr>
        <w:lastRenderedPageBreak/>
        <w:t xml:space="preserve"> </w:t>
      </w:r>
      <w:r w:rsidRPr="001F0F0A">
        <w:rPr>
          <w:rFonts w:ascii="Arial" w:hAnsi="Arial" w:cs="Arial"/>
          <w:sz w:val="22"/>
          <w:szCs w:val="22"/>
        </w:rPr>
        <w:t xml:space="preserve">O proponente vencedor ficará obrigado a prestar serviços constantes no objeto desta Licitação, após a homologação e adjudicação desta Licitação, e iniciar os serviços imediatamente após a assinatura do contrato. </w:t>
      </w:r>
    </w:p>
    <w:p w:rsidR="00501ECC" w:rsidRPr="001F0F0A" w:rsidRDefault="00501ECC" w:rsidP="00501ECC">
      <w:pPr>
        <w:ind w:firstLine="708"/>
        <w:jc w:val="both"/>
        <w:rPr>
          <w:rFonts w:ascii="Arial" w:hAnsi="Arial" w:cs="Arial"/>
          <w:sz w:val="22"/>
          <w:szCs w:val="22"/>
        </w:rPr>
      </w:pPr>
      <w:r w:rsidRPr="001F0F0A">
        <w:rPr>
          <w:rFonts w:ascii="Arial" w:hAnsi="Arial" w:cs="Arial"/>
          <w:bCs/>
          <w:iCs/>
          <w:sz w:val="22"/>
          <w:szCs w:val="22"/>
        </w:rPr>
        <w:t>O objeto deste procedimento deverá ser entregue de forma parcelada (mediante requisição emitido pelo departamento de compras).</w:t>
      </w:r>
    </w:p>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t xml:space="preserve">É de total responsabilidade do licitante todas as despesas com a realização do objeto ora licitado, bem como com taxas, encargos de qualquer natureza e quaisquer despesas administrativas incidentes no preço apresentado na licitação. </w:t>
      </w:r>
    </w:p>
    <w:p w:rsidR="00501ECC" w:rsidRPr="001F0F0A" w:rsidRDefault="00501ECC" w:rsidP="00501ECC">
      <w:pPr>
        <w:pStyle w:val="Ttulo7"/>
        <w:ind w:firstLine="708"/>
        <w:jc w:val="both"/>
        <w:rPr>
          <w:rFonts w:ascii="Arial" w:hAnsi="Arial" w:cs="Arial"/>
          <w:b/>
          <w:sz w:val="22"/>
          <w:szCs w:val="22"/>
        </w:rPr>
      </w:pPr>
      <w:r w:rsidRPr="001F0F0A">
        <w:rPr>
          <w:rFonts w:ascii="Arial" w:hAnsi="Arial" w:cs="Arial"/>
          <w:b/>
          <w:sz w:val="22"/>
          <w:szCs w:val="22"/>
        </w:rPr>
        <w:t>Clausula Quinta: Das Condições de Pagamento</w:t>
      </w:r>
    </w:p>
    <w:p w:rsidR="00501ECC" w:rsidRPr="00BF10EE" w:rsidRDefault="00501ECC" w:rsidP="00501ECC">
      <w:pPr>
        <w:autoSpaceDE w:val="0"/>
        <w:autoSpaceDN w:val="0"/>
        <w:adjustRightInd w:val="0"/>
        <w:spacing w:line="276" w:lineRule="auto"/>
        <w:jc w:val="both"/>
        <w:rPr>
          <w:rFonts w:cs="Arial"/>
          <w:sz w:val="22"/>
          <w:szCs w:val="22"/>
        </w:rPr>
      </w:pPr>
      <w:r w:rsidRPr="001F0F0A">
        <w:rPr>
          <w:rFonts w:ascii="Arial" w:hAnsi="Arial" w:cs="Arial"/>
          <w:sz w:val="22"/>
          <w:szCs w:val="22"/>
        </w:rPr>
        <w:t xml:space="preserve"> </w:t>
      </w:r>
      <w:r w:rsidRPr="001F0F0A">
        <w:rPr>
          <w:rFonts w:ascii="Arial" w:hAnsi="Arial" w:cs="Arial"/>
          <w:sz w:val="22"/>
          <w:szCs w:val="22"/>
        </w:rPr>
        <w:tab/>
        <w:t xml:space="preserve">O pagamento será realizado mediante atestado de Recebimento e Aprovação emitido pela </w:t>
      </w:r>
      <w:r>
        <w:rPr>
          <w:rFonts w:ascii="Arial" w:hAnsi="Arial" w:cs="Arial"/>
          <w:sz w:val="22"/>
          <w:szCs w:val="22"/>
        </w:rPr>
        <w:t>Secretaria Municipal de Administração</w:t>
      </w:r>
      <w:r w:rsidRPr="001F0F0A">
        <w:rPr>
          <w:rFonts w:ascii="Arial" w:hAnsi="Arial" w:cs="Arial"/>
          <w:sz w:val="22"/>
          <w:szCs w:val="22"/>
        </w:rPr>
        <w:t xml:space="preserve">, juntamente com a Nota Fiscal Fatura ou Nota Fiscal acompanhada das </w:t>
      </w:r>
      <w:r w:rsidRPr="00B9303D">
        <w:rPr>
          <w:rFonts w:ascii="Arial" w:hAnsi="Arial" w:cs="Arial"/>
          <w:sz w:val="22"/>
          <w:szCs w:val="22"/>
        </w:rPr>
        <w:t>Certidões de débitos</w:t>
      </w:r>
      <w:r w:rsidRPr="00B9303D">
        <w:rPr>
          <w:rFonts w:ascii="Arial" w:hAnsi="Arial" w:cs="Arial"/>
          <w:b/>
          <w:sz w:val="22"/>
          <w:szCs w:val="22"/>
        </w:rPr>
        <w:t xml:space="preserve"> </w:t>
      </w:r>
      <w:r w:rsidRPr="00B9303D">
        <w:rPr>
          <w:rFonts w:ascii="Arial" w:hAnsi="Arial" w:cs="Arial"/>
          <w:sz w:val="22"/>
          <w:szCs w:val="22"/>
        </w:rPr>
        <w:t xml:space="preserve">relativos a créditos tributários federais e a dívida ativa da União e </w:t>
      </w:r>
      <w:r>
        <w:rPr>
          <w:rFonts w:ascii="Arial" w:hAnsi="Arial" w:cs="Arial"/>
          <w:sz w:val="22"/>
          <w:szCs w:val="22"/>
        </w:rPr>
        <w:t>o FGTS.</w:t>
      </w:r>
    </w:p>
    <w:p w:rsidR="00501ECC" w:rsidRPr="001F0F0A" w:rsidRDefault="00501ECC" w:rsidP="00501ECC">
      <w:pPr>
        <w:autoSpaceDE w:val="0"/>
        <w:autoSpaceDN w:val="0"/>
        <w:adjustRightInd w:val="0"/>
        <w:jc w:val="both"/>
        <w:rPr>
          <w:rFonts w:ascii="Arial" w:hAnsi="Arial" w:cs="Arial"/>
          <w:sz w:val="22"/>
          <w:szCs w:val="22"/>
          <w:u w:val="single"/>
        </w:rPr>
      </w:pPr>
      <w:r w:rsidRPr="001F0F0A">
        <w:rPr>
          <w:rFonts w:ascii="Arial" w:hAnsi="Arial" w:cs="Arial"/>
          <w:sz w:val="22"/>
          <w:szCs w:val="22"/>
          <w:u w:val="single"/>
        </w:rPr>
        <w:t xml:space="preserve">A descrição do produto na Nota Fiscal, deverá obrigatoriamente, ser precedida da descrição constante na proposta de preços. </w:t>
      </w:r>
    </w:p>
    <w:p w:rsidR="00501ECC" w:rsidRPr="001F0F0A" w:rsidRDefault="00501ECC" w:rsidP="00501ECC">
      <w:pPr>
        <w:rPr>
          <w:rFonts w:ascii="Arial" w:hAnsi="Arial" w:cs="Arial"/>
          <w:sz w:val="22"/>
          <w:szCs w:val="22"/>
        </w:rPr>
      </w:pPr>
    </w:p>
    <w:p w:rsidR="00501ECC" w:rsidRPr="001F0F0A" w:rsidRDefault="00501ECC" w:rsidP="00501ECC">
      <w:pPr>
        <w:ind w:firstLine="708"/>
        <w:jc w:val="both"/>
        <w:rPr>
          <w:rFonts w:ascii="Arial" w:hAnsi="Arial" w:cs="Arial"/>
          <w:sz w:val="22"/>
          <w:szCs w:val="22"/>
        </w:rPr>
      </w:pPr>
      <w:r w:rsidRPr="001F0F0A">
        <w:rPr>
          <w:rFonts w:ascii="Arial" w:hAnsi="Arial" w:cs="Arial"/>
          <w:sz w:val="22"/>
          <w:szCs w:val="22"/>
        </w:rPr>
        <w:t>Em caso de não cumprimento pelo(a) contratado(a) de disposição contratual, os pagamentos poderão ficar retidos até posterior solução, sem prejuízo de quaisquer outras disposições contratuais.</w:t>
      </w:r>
    </w:p>
    <w:p w:rsidR="00501ECC" w:rsidRPr="001F0F0A" w:rsidRDefault="00501ECC" w:rsidP="00501ECC">
      <w:pPr>
        <w:ind w:firstLine="708"/>
        <w:jc w:val="both"/>
        <w:rPr>
          <w:rFonts w:ascii="Arial" w:hAnsi="Arial" w:cs="Arial"/>
          <w:iCs/>
          <w:sz w:val="22"/>
          <w:szCs w:val="22"/>
        </w:rPr>
      </w:pPr>
    </w:p>
    <w:p w:rsidR="00501ECC" w:rsidRPr="001F0F0A" w:rsidRDefault="00501ECC" w:rsidP="00501ECC">
      <w:pPr>
        <w:pStyle w:val="Corpodetexto3"/>
        <w:jc w:val="both"/>
        <w:rPr>
          <w:rFonts w:ascii="Arial" w:hAnsi="Arial" w:cs="Arial"/>
          <w:b/>
          <w:sz w:val="22"/>
          <w:szCs w:val="22"/>
        </w:rPr>
      </w:pPr>
      <w:r w:rsidRPr="001F0F0A">
        <w:rPr>
          <w:rFonts w:ascii="Arial" w:hAnsi="Arial" w:cs="Arial"/>
          <w:sz w:val="22"/>
          <w:szCs w:val="22"/>
        </w:rPr>
        <w:t xml:space="preserve"> </w:t>
      </w:r>
      <w:r w:rsidRPr="001F0F0A">
        <w:rPr>
          <w:rFonts w:ascii="Arial" w:hAnsi="Arial" w:cs="Arial"/>
          <w:sz w:val="22"/>
          <w:szCs w:val="22"/>
        </w:rPr>
        <w:tab/>
      </w:r>
      <w:r w:rsidRPr="001F0F0A">
        <w:rPr>
          <w:rFonts w:ascii="Arial" w:hAnsi="Arial" w:cs="Arial"/>
          <w:b/>
          <w:sz w:val="22"/>
          <w:szCs w:val="22"/>
        </w:rPr>
        <w:t xml:space="preserve">Clausula Sexta: Rescisão do Contrato </w:t>
      </w:r>
    </w:p>
    <w:p w:rsidR="00501ECC" w:rsidRPr="001F0F0A" w:rsidRDefault="00501ECC" w:rsidP="00501ECC">
      <w:pPr>
        <w:pStyle w:val="Corpodetexto3"/>
        <w:jc w:val="both"/>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501ECC" w:rsidRPr="001F0F0A" w:rsidRDefault="00501ECC" w:rsidP="00501ECC">
      <w:pPr>
        <w:pStyle w:val="Ttulo3"/>
        <w:jc w:val="both"/>
        <w:rPr>
          <w:rFonts w:cs="Arial"/>
          <w:sz w:val="22"/>
          <w:szCs w:val="22"/>
        </w:rPr>
      </w:pPr>
    </w:p>
    <w:p w:rsidR="00501ECC" w:rsidRPr="001F0F0A" w:rsidRDefault="00501ECC" w:rsidP="00501ECC">
      <w:pPr>
        <w:pStyle w:val="Ttulo3"/>
        <w:jc w:val="both"/>
        <w:rPr>
          <w:rFonts w:cs="Arial"/>
          <w:i w:val="0"/>
          <w:sz w:val="22"/>
          <w:szCs w:val="22"/>
        </w:rPr>
      </w:pPr>
      <w:r>
        <w:rPr>
          <w:rFonts w:cs="Arial"/>
          <w:i w:val="0"/>
          <w:sz w:val="22"/>
          <w:szCs w:val="22"/>
        </w:rPr>
        <w:t>Clausula Sétima</w:t>
      </w:r>
      <w:r w:rsidRPr="001F0F0A">
        <w:rPr>
          <w:rFonts w:cs="Arial"/>
          <w:i w:val="0"/>
          <w:sz w:val="22"/>
          <w:szCs w:val="22"/>
        </w:rPr>
        <w:t>: Penalidades</w:t>
      </w:r>
    </w:p>
    <w:p w:rsidR="00501ECC" w:rsidRPr="001F0F0A" w:rsidRDefault="00501ECC" w:rsidP="00501ECC">
      <w:pPr>
        <w:ind w:firstLine="708"/>
        <w:jc w:val="both"/>
        <w:rPr>
          <w:rFonts w:ascii="Arial" w:hAnsi="Arial" w:cs="Arial"/>
          <w:sz w:val="22"/>
          <w:szCs w:val="22"/>
        </w:rPr>
      </w:pPr>
      <w:r w:rsidRPr="001F0F0A">
        <w:rPr>
          <w:rFonts w:ascii="Arial" w:hAnsi="Arial" w:cs="Arial"/>
          <w:sz w:val="22"/>
          <w:szCs w:val="22"/>
        </w:rPr>
        <w:t>Ao contratado total ou parcialmente inadimplente, serão aplicadas as sanções legais, previstas nos Artigos 86 e 87 da Lei 8.666/93, a saber:</w:t>
      </w:r>
    </w:p>
    <w:p w:rsidR="00501ECC" w:rsidRPr="001F0F0A" w:rsidRDefault="00501ECC" w:rsidP="00501ECC">
      <w:pPr>
        <w:ind w:left="426" w:firstLine="708"/>
        <w:jc w:val="both"/>
        <w:rPr>
          <w:rFonts w:ascii="Arial" w:hAnsi="Arial" w:cs="Arial"/>
          <w:sz w:val="22"/>
          <w:szCs w:val="22"/>
        </w:rPr>
      </w:pPr>
      <w:r w:rsidRPr="001F0F0A">
        <w:rPr>
          <w:rFonts w:ascii="Arial" w:hAnsi="Arial" w:cs="Arial"/>
          <w:sz w:val="22"/>
          <w:szCs w:val="22"/>
        </w:rPr>
        <w:t>I -  Advertência;</w:t>
      </w:r>
    </w:p>
    <w:p w:rsidR="00501ECC" w:rsidRPr="001F0F0A" w:rsidRDefault="00501ECC" w:rsidP="00501ECC">
      <w:pPr>
        <w:pStyle w:val="Ttulo3"/>
        <w:jc w:val="both"/>
        <w:rPr>
          <w:rFonts w:cs="Arial"/>
          <w:b w:val="0"/>
          <w:i w:val="0"/>
          <w:sz w:val="22"/>
          <w:szCs w:val="22"/>
        </w:rPr>
      </w:pPr>
      <w:r w:rsidRPr="001F0F0A">
        <w:rPr>
          <w:rFonts w:cs="Arial"/>
          <w:b w:val="0"/>
          <w:i w:val="0"/>
          <w:sz w:val="22"/>
          <w:szCs w:val="22"/>
        </w:rPr>
        <w:t xml:space="preserve">II - Multa contratual de 10% (dez por cento) sobre o valor do Contrato, que será aplicada na hipótese de inexecução total ou parcial das obrigações assumidas pela(s) contratada(s), sem prejuízo de outras penalidades prevista pela Lei n.º 8.666/93 e demais legislações pertinentes </w:t>
      </w:r>
      <w:proofErr w:type="spellStart"/>
      <w:r w:rsidRPr="001F0F0A">
        <w:rPr>
          <w:rFonts w:cs="Arial"/>
          <w:b w:val="0"/>
          <w:i w:val="0"/>
          <w:sz w:val="22"/>
          <w:szCs w:val="22"/>
        </w:rPr>
        <w:t>á</w:t>
      </w:r>
      <w:proofErr w:type="spellEnd"/>
      <w:r w:rsidRPr="001F0F0A">
        <w:rPr>
          <w:rFonts w:cs="Arial"/>
          <w:b w:val="0"/>
          <w:i w:val="0"/>
          <w:sz w:val="22"/>
          <w:szCs w:val="22"/>
        </w:rPr>
        <w:t xml:space="preserve"> matéria. </w:t>
      </w:r>
    </w:p>
    <w:p w:rsidR="00501ECC" w:rsidRPr="001F0F0A" w:rsidRDefault="00501ECC" w:rsidP="00501ECC">
      <w:pPr>
        <w:pStyle w:val="Ttulo3"/>
        <w:jc w:val="both"/>
        <w:rPr>
          <w:rFonts w:cs="Arial"/>
          <w:b w:val="0"/>
          <w:i w:val="0"/>
          <w:sz w:val="22"/>
          <w:szCs w:val="22"/>
        </w:rPr>
      </w:pPr>
      <w:r w:rsidRPr="001F0F0A">
        <w:rPr>
          <w:rFonts w:cs="Arial"/>
          <w:b w:val="0"/>
          <w:i w:val="0"/>
          <w:sz w:val="22"/>
          <w:szCs w:val="22"/>
        </w:rPr>
        <w:t>III - Suspensão do direito de licitar e contratar junto a Prefeitura, pelo prazo de até 02(dois) anos, na ocorrência da rescisão de pleno direito do contrato pela falência do Contratado, ou da rescisão administr</w:t>
      </w:r>
      <w:r>
        <w:rPr>
          <w:rFonts w:cs="Arial"/>
          <w:b w:val="0"/>
          <w:i w:val="0"/>
          <w:sz w:val="22"/>
          <w:szCs w:val="22"/>
        </w:rPr>
        <w:t xml:space="preserve">ativa do Contrato por culpa do </w:t>
      </w:r>
      <w:r w:rsidRPr="001F0F0A">
        <w:rPr>
          <w:rFonts w:cs="Arial"/>
          <w:b w:val="0"/>
          <w:i w:val="0"/>
          <w:sz w:val="22"/>
          <w:szCs w:val="22"/>
        </w:rPr>
        <w:t>mesmo.</w:t>
      </w:r>
    </w:p>
    <w:p w:rsidR="00501ECC" w:rsidRPr="001F0F0A" w:rsidRDefault="00501ECC" w:rsidP="00501ECC">
      <w:pPr>
        <w:pStyle w:val="Ttulo3"/>
        <w:jc w:val="both"/>
        <w:rPr>
          <w:rFonts w:cs="Arial"/>
          <w:b w:val="0"/>
          <w:i w:val="0"/>
          <w:sz w:val="22"/>
          <w:szCs w:val="22"/>
        </w:rPr>
      </w:pPr>
      <w:r w:rsidRPr="001F0F0A">
        <w:rPr>
          <w:rFonts w:cs="Arial"/>
          <w:b w:val="0"/>
          <w:i w:val="0"/>
          <w:sz w:val="22"/>
          <w:szCs w:val="22"/>
        </w:rPr>
        <w:t xml:space="preserve">IV - Declaração de </w:t>
      </w:r>
      <w:proofErr w:type="spellStart"/>
      <w:r w:rsidRPr="001F0F0A">
        <w:rPr>
          <w:rFonts w:cs="Arial"/>
          <w:b w:val="0"/>
          <w:i w:val="0"/>
          <w:sz w:val="22"/>
          <w:szCs w:val="22"/>
        </w:rPr>
        <w:t>Inidoniedade</w:t>
      </w:r>
      <w:proofErr w:type="spellEnd"/>
      <w:r w:rsidRPr="001F0F0A">
        <w:rPr>
          <w:rFonts w:cs="Arial"/>
          <w:b w:val="0"/>
          <w:i w:val="0"/>
          <w:sz w:val="22"/>
          <w:szCs w:val="22"/>
        </w:rPr>
        <w:t xml:space="preserve"> para licitar e contratar junto a Prefeitura na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501ECC" w:rsidRPr="001F0F0A" w:rsidRDefault="00501ECC" w:rsidP="00501ECC">
      <w:pPr>
        <w:pStyle w:val="Ttulo7"/>
        <w:jc w:val="both"/>
        <w:rPr>
          <w:rFonts w:ascii="Arial" w:hAnsi="Arial" w:cs="Arial"/>
          <w:b/>
          <w:sz w:val="22"/>
          <w:szCs w:val="22"/>
        </w:rPr>
      </w:pPr>
      <w:r w:rsidRPr="001F0F0A">
        <w:rPr>
          <w:rFonts w:ascii="Arial" w:hAnsi="Arial" w:cs="Arial"/>
          <w:sz w:val="22"/>
          <w:szCs w:val="22"/>
        </w:rPr>
        <w:t xml:space="preserve"> </w:t>
      </w:r>
      <w:r w:rsidRPr="001F0F0A">
        <w:rPr>
          <w:rFonts w:ascii="Arial" w:hAnsi="Arial" w:cs="Arial"/>
          <w:sz w:val="22"/>
          <w:szCs w:val="22"/>
        </w:rPr>
        <w:tab/>
      </w:r>
      <w:r w:rsidRPr="001F0F0A">
        <w:rPr>
          <w:rFonts w:ascii="Arial" w:hAnsi="Arial" w:cs="Arial"/>
          <w:b/>
          <w:sz w:val="22"/>
          <w:szCs w:val="22"/>
        </w:rPr>
        <w:t>Clausula Oitava: Dos Casos Omissos</w:t>
      </w:r>
    </w:p>
    <w:p w:rsidR="00501ECC" w:rsidRPr="001F0F0A" w:rsidRDefault="00501ECC" w:rsidP="00501ECC">
      <w:pPr>
        <w:jc w:val="both"/>
        <w:rPr>
          <w:rFonts w:ascii="Arial" w:hAnsi="Arial" w:cs="Arial"/>
          <w:sz w:val="22"/>
          <w:szCs w:val="22"/>
        </w:rPr>
      </w:pPr>
      <w:r w:rsidRPr="001F0F0A">
        <w:rPr>
          <w:rFonts w:ascii="Arial" w:hAnsi="Arial" w:cs="Arial"/>
          <w:sz w:val="22"/>
          <w:szCs w:val="22"/>
        </w:rPr>
        <w:lastRenderedPageBreak/>
        <w:t xml:space="preserve"> </w:t>
      </w:r>
      <w:r w:rsidRPr="001F0F0A">
        <w:rPr>
          <w:rFonts w:ascii="Arial" w:hAnsi="Arial" w:cs="Arial"/>
          <w:sz w:val="22"/>
          <w:szCs w:val="22"/>
        </w:rPr>
        <w:tab/>
        <w:t xml:space="preserve">Os casos omissos neste contrato serão regulamentados na forma estabelecida pelo Código Civil Brasileiro, Leis e Decretos em vigor. </w:t>
      </w:r>
    </w:p>
    <w:p w:rsidR="00501ECC" w:rsidRPr="001F0F0A" w:rsidRDefault="00501ECC" w:rsidP="00501ECC">
      <w:pPr>
        <w:jc w:val="both"/>
        <w:rPr>
          <w:rFonts w:ascii="Arial" w:hAnsi="Arial" w:cs="Arial"/>
          <w:b/>
          <w:sz w:val="22"/>
          <w:szCs w:val="22"/>
        </w:rPr>
      </w:pPr>
    </w:p>
    <w:p w:rsidR="00501ECC" w:rsidRPr="001F0F0A" w:rsidRDefault="00501ECC" w:rsidP="00501ECC">
      <w:pPr>
        <w:jc w:val="both"/>
        <w:rPr>
          <w:rFonts w:ascii="Arial" w:hAnsi="Arial" w:cs="Arial"/>
          <w:sz w:val="22"/>
          <w:szCs w:val="22"/>
        </w:rPr>
      </w:pPr>
      <w:r w:rsidRPr="001F0F0A">
        <w:rPr>
          <w:rFonts w:ascii="Arial" w:hAnsi="Arial" w:cs="Arial"/>
          <w:b/>
          <w:sz w:val="22"/>
          <w:szCs w:val="22"/>
        </w:rPr>
        <w:t xml:space="preserve"> </w:t>
      </w:r>
      <w:r w:rsidRPr="001F0F0A">
        <w:rPr>
          <w:rFonts w:ascii="Arial" w:hAnsi="Arial" w:cs="Arial"/>
          <w:b/>
          <w:sz w:val="22"/>
          <w:szCs w:val="22"/>
        </w:rPr>
        <w:tab/>
        <w:t>Cláusula Nona: Das Fontes de Recursos</w:t>
      </w:r>
      <w:r w:rsidRPr="001F0F0A">
        <w:rPr>
          <w:rFonts w:ascii="Arial" w:hAnsi="Arial" w:cs="Arial"/>
          <w:sz w:val="22"/>
          <w:szCs w:val="22"/>
        </w:rPr>
        <w:t xml:space="preserve">. </w:t>
      </w:r>
    </w:p>
    <w:p w:rsidR="00501ECC" w:rsidRPr="001F0F0A" w:rsidRDefault="00501ECC" w:rsidP="00501ECC">
      <w:pPr>
        <w:pStyle w:val="Corpodetexto2"/>
        <w:rPr>
          <w:rFonts w:cs="Arial"/>
          <w:szCs w:val="22"/>
        </w:rPr>
      </w:pPr>
      <w:r w:rsidRPr="001F0F0A">
        <w:rPr>
          <w:rFonts w:cs="Arial"/>
          <w:szCs w:val="22"/>
        </w:rPr>
        <w:t xml:space="preserve"> </w:t>
      </w:r>
      <w:r w:rsidRPr="001F0F0A">
        <w:rPr>
          <w:rFonts w:cs="Arial"/>
          <w:szCs w:val="22"/>
        </w:rPr>
        <w:tab/>
      </w:r>
      <w:r w:rsidRPr="001F0F0A">
        <w:rPr>
          <w:rFonts w:cs="Arial"/>
          <w:i w:val="0"/>
          <w:szCs w:val="22"/>
        </w:rPr>
        <w:t>As despesas decorrentes da prestação de serviços, objeto do presente contrato, correrão no presente exercício através de recursos proveniente de dotações consignadas no orçamento vigente</w:t>
      </w:r>
      <w:r w:rsidRPr="001F0F0A">
        <w:rPr>
          <w:rFonts w:cs="Arial"/>
          <w:szCs w:val="22"/>
        </w:rPr>
        <w:t xml:space="preserve">. </w:t>
      </w:r>
    </w:p>
    <w:p w:rsidR="00501ECC" w:rsidRPr="001F0F0A" w:rsidRDefault="00501ECC" w:rsidP="00501ECC">
      <w:pPr>
        <w:pStyle w:val="Ttulo7"/>
        <w:jc w:val="both"/>
        <w:rPr>
          <w:rFonts w:ascii="Arial" w:hAnsi="Arial" w:cs="Arial"/>
          <w:b/>
          <w:sz w:val="22"/>
          <w:szCs w:val="22"/>
        </w:rPr>
      </w:pPr>
      <w:r w:rsidRPr="001F0F0A">
        <w:rPr>
          <w:rFonts w:ascii="Arial" w:hAnsi="Arial" w:cs="Arial"/>
          <w:sz w:val="22"/>
          <w:szCs w:val="22"/>
        </w:rPr>
        <w:t xml:space="preserve"> </w:t>
      </w:r>
      <w:r w:rsidRPr="001F0F0A">
        <w:rPr>
          <w:rFonts w:ascii="Arial" w:hAnsi="Arial" w:cs="Arial"/>
          <w:sz w:val="22"/>
          <w:szCs w:val="22"/>
        </w:rPr>
        <w:tab/>
      </w:r>
      <w:r w:rsidRPr="001F0F0A">
        <w:rPr>
          <w:rFonts w:ascii="Arial" w:hAnsi="Arial" w:cs="Arial"/>
          <w:b/>
          <w:sz w:val="22"/>
          <w:szCs w:val="22"/>
        </w:rPr>
        <w:t>Cláusula Décima: Foro</w:t>
      </w:r>
    </w:p>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t xml:space="preserve">Para a solução de qualquer duvidas, legítimas ou ações decorrentes deste contrato, fica eleito pelos contratantes, o foro da Comarca de Pitanga - Paraná, com expressa renúncia de qualquer outro, por mais privilegiado que seja. </w:t>
      </w: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t xml:space="preserve">E por estarem justos e contratados, depois de lido e achado conforme, vai assinado pelas partes contratantes e testemunhas presentes, em três vias de igual forma e teor. </w:t>
      </w:r>
    </w:p>
    <w:p w:rsidR="00501ECC" w:rsidRPr="001F0F0A" w:rsidRDefault="00501ECC" w:rsidP="00501ECC">
      <w:pPr>
        <w:jc w:val="both"/>
        <w:rPr>
          <w:rFonts w:ascii="Arial" w:hAnsi="Arial" w:cs="Arial"/>
          <w:sz w:val="22"/>
          <w:szCs w:val="22"/>
        </w:rPr>
      </w:pPr>
    </w:p>
    <w:p w:rsidR="00501ECC" w:rsidRDefault="00501ECC" w:rsidP="00501ECC">
      <w:pPr>
        <w:jc w:val="both"/>
        <w:rPr>
          <w:rFonts w:ascii="Arial" w:hAnsi="Arial" w:cs="Arial"/>
          <w:sz w:val="22"/>
          <w:szCs w:val="22"/>
        </w:rPr>
      </w:pPr>
      <w:r w:rsidRPr="001F0F0A">
        <w:rPr>
          <w:rFonts w:ascii="Arial" w:hAnsi="Arial" w:cs="Arial"/>
          <w:sz w:val="22"/>
          <w:szCs w:val="22"/>
        </w:rPr>
        <w:t xml:space="preserve">Santa Maria do Oeste – </w:t>
      </w:r>
      <w:proofErr w:type="spellStart"/>
      <w:r w:rsidRPr="001F0F0A">
        <w:rPr>
          <w:rFonts w:ascii="Arial" w:hAnsi="Arial" w:cs="Arial"/>
          <w:sz w:val="22"/>
          <w:szCs w:val="22"/>
        </w:rPr>
        <w:t>Pr</w:t>
      </w:r>
      <w:proofErr w:type="spellEnd"/>
      <w:r w:rsidRPr="001F0F0A">
        <w:rPr>
          <w:rFonts w:ascii="Arial" w:hAnsi="Arial" w:cs="Arial"/>
          <w:sz w:val="22"/>
          <w:szCs w:val="22"/>
        </w:rPr>
        <w:t xml:space="preserve"> ........</w:t>
      </w: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3"/>
        <w:gridCol w:w="4833"/>
      </w:tblGrid>
      <w:tr w:rsidR="00501ECC" w:rsidRPr="001F0F0A" w:rsidTr="00501ECC">
        <w:tc>
          <w:tcPr>
            <w:tcW w:w="4833" w:type="dxa"/>
            <w:tcBorders>
              <w:top w:val="nil"/>
              <w:left w:val="nil"/>
              <w:bottom w:val="nil"/>
              <w:right w:val="nil"/>
            </w:tcBorders>
          </w:tcPr>
          <w:p w:rsidR="00501ECC" w:rsidRPr="005A574D" w:rsidRDefault="00501ECC" w:rsidP="00501ECC">
            <w:pPr>
              <w:pStyle w:val="Ttulo2"/>
              <w:rPr>
                <w:rFonts w:ascii="Arial" w:hAnsi="Arial" w:cs="Arial"/>
                <w:sz w:val="22"/>
                <w:szCs w:val="22"/>
                <w:u w:val="single"/>
              </w:rPr>
            </w:pPr>
            <w:r>
              <w:rPr>
                <w:rFonts w:ascii="Arial" w:hAnsi="Arial" w:cs="Arial"/>
                <w:sz w:val="22"/>
                <w:szCs w:val="22"/>
                <w:u w:val="none"/>
              </w:rPr>
              <w:t>Contratante</w:t>
            </w:r>
            <w:r w:rsidRPr="001F0F0A">
              <w:rPr>
                <w:rFonts w:ascii="Arial" w:hAnsi="Arial" w:cs="Arial"/>
                <w:sz w:val="22"/>
                <w:szCs w:val="22"/>
                <w:u w:val="none"/>
              </w:rPr>
              <w:t xml:space="preserve">: </w:t>
            </w:r>
          </w:p>
          <w:p w:rsidR="00501ECC" w:rsidRPr="005A574D" w:rsidRDefault="00501ECC" w:rsidP="00501ECC">
            <w:pPr>
              <w:pStyle w:val="Ttulo2"/>
              <w:rPr>
                <w:rFonts w:ascii="Arial" w:hAnsi="Arial" w:cs="Arial"/>
                <w:sz w:val="22"/>
                <w:szCs w:val="22"/>
                <w:u w:val="single"/>
              </w:rPr>
            </w:pPr>
          </w:p>
          <w:p w:rsidR="00501ECC" w:rsidRPr="005A574D" w:rsidRDefault="00501ECC" w:rsidP="00501ECC">
            <w:pPr>
              <w:pStyle w:val="Ttulo2"/>
              <w:rPr>
                <w:rFonts w:ascii="Arial" w:hAnsi="Arial" w:cs="Arial"/>
                <w:sz w:val="22"/>
                <w:szCs w:val="22"/>
                <w:u w:val="single"/>
              </w:rPr>
            </w:pPr>
            <w:r w:rsidRPr="005A574D">
              <w:rPr>
                <w:rFonts w:ascii="Arial" w:hAnsi="Arial" w:cs="Arial"/>
                <w:sz w:val="22"/>
                <w:szCs w:val="22"/>
                <w:u w:val="single"/>
              </w:rPr>
              <w:t>_________________________</w:t>
            </w:r>
          </w:p>
          <w:p w:rsidR="00501ECC" w:rsidRPr="001F0F0A" w:rsidRDefault="00501ECC" w:rsidP="00501ECC">
            <w:pPr>
              <w:pStyle w:val="Ttulo4"/>
              <w:jc w:val="both"/>
              <w:rPr>
                <w:rFonts w:ascii="Arial" w:hAnsi="Arial" w:cs="Arial"/>
                <w:sz w:val="22"/>
                <w:szCs w:val="22"/>
              </w:rPr>
            </w:pPr>
            <w:r w:rsidRPr="001F0F0A">
              <w:rPr>
                <w:rFonts w:ascii="Arial" w:hAnsi="Arial" w:cs="Arial"/>
                <w:sz w:val="22"/>
                <w:szCs w:val="22"/>
              </w:rPr>
              <w:t xml:space="preserve">                Prefeito Municipal </w:t>
            </w:r>
          </w:p>
          <w:p w:rsidR="00501ECC" w:rsidRPr="001F0F0A" w:rsidRDefault="00501ECC" w:rsidP="00501ECC">
            <w:pPr>
              <w:jc w:val="both"/>
              <w:rPr>
                <w:rFonts w:ascii="Arial" w:hAnsi="Arial" w:cs="Arial"/>
                <w:sz w:val="22"/>
                <w:szCs w:val="22"/>
              </w:rPr>
            </w:pPr>
          </w:p>
        </w:tc>
        <w:tc>
          <w:tcPr>
            <w:tcW w:w="4833" w:type="dxa"/>
            <w:tcBorders>
              <w:top w:val="nil"/>
              <w:left w:val="nil"/>
              <w:bottom w:val="nil"/>
              <w:right w:val="nil"/>
            </w:tcBorders>
          </w:tcPr>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Contratado: </w:t>
            </w: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r w:rsidRPr="001F0F0A">
              <w:rPr>
                <w:rFonts w:ascii="Arial" w:hAnsi="Arial" w:cs="Arial"/>
                <w:sz w:val="22"/>
                <w:szCs w:val="22"/>
              </w:rPr>
              <w:t>_________________</w:t>
            </w:r>
          </w:p>
          <w:p w:rsidR="00501ECC" w:rsidRPr="001F0F0A" w:rsidRDefault="00501ECC" w:rsidP="00501ECC">
            <w:pPr>
              <w:jc w:val="both"/>
              <w:rPr>
                <w:rFonts w:ascii="Arial" w:hAnsi="Arial" w:cs="Arial"/>
                <w:sz w:val="22"/>
                <w:szCs w:val="22"/>
              </w:rPr>
            </w:pPr>
            <w:r w:rsidRPr="001F0F0A">
              <w:rPr>
                <w:rFonts w:ascii="Arial" w:hAnsi="Arial" w:cs="Arial"/>
                <w:sz w:val="22"/>
                <w:szCs w:val="22"/>
              </w:rPr>
              <w:t>Contratado</w:t>
            </w:r>
          </w:p>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 </w:t>
            </w:r>
          </w:p>
        </w:tc>
      </w:tr>
      <w:tr w:rsidR="00501ECC" w:rsidRPr="001F0F0A" w:rsidTr="00501ECC">
        <w:tc>
          <w:tcPr>
            <w:tcW w:w="4833" w:type="dxa"/>
            <w:tcBorders>
              <w:top w:val="nil"/>
              <w:left w:val="nil"/>
              <w:bottom w:val="nil"/>
              <w:right w:val="nil"/>
            </w:tcBorders>
          </w:tcPr>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Testemunhas: </w:t>
            </w:r>
          </w:p>
          <w:p w:rsidR="00501ECC" w:rsidRPr="001F0F0A" w:rsidRDefault="00501ECC" w:rsidP="00501ECC">
            <w:pPr>
              <w:jc w:val="both"/>
              <w:rPr>
                <w:rFonts w:ascii="Arial" w:hAnsi="Arial" w:cs="Arial"/>
                <w:sz w:val="22"/>
                <w:szCs w:val="22"/>
              </w:rPr>
            </w:pPr>
            <w:r w:rsidRPr="001F0F0A">
              <w:rPr>
                <w:rFonts w:ascii="Arial" w:hAnsi="Arial" w:cs="Arial"/>
                <w:sz w:val="22"/>
                <w:szCs w:val="22"/>
              </w:rPr>
              <w:t>________________________________</w:t>
            </w:r>
          </w:p>
          <w:p w:rsidR="00501ECC" w:rsidRPr="001F0F0A" w:rsidRDefault="00501ECC" w:rsidP="00501ECC">
            <w:pPr>
              <w:jc w:val="both"/>
              <w:rPr>
                <w:rFonts w:ascii="Arial" w:hAnsi="Arial" w:cs="Arial"/>
                <w:sz w:val="22"/>
                <w:szCs w:val="22"/>
              </w:rPr>
            </w:pPr>
          </w:p>
        </w:tc>
        <w:tc>
          <w:tcPr>
            <w:tcW w:w="4833" w:type="dxa"/>
            <w:tcBorders>
              <w:top w:val="nil"/>
              <w:left w:val="nil"/>
              <w:bottom w:val="nil"/>
              <w:right w:val="nil"/>
            </w:tcBorders>
          </w:tcPr>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r w:rsidRPr="001F0F0A">
              <w:rPr>
                <w:rFonts w:ascii="Arial" w:hAnsi="Arial" w:cs="Arial"/>
                <w:sz w:val="22"/>
                <w:szCs w:val="22"/>
              </w:rPr>
              <w:t>_____________________________</w:t>
            </w:r>
          </w:p>
        </w:tc>
      </w:tr>
    </w:tbl>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rPr>
          <w:rFonts w:ascii="Arial" w:hAnsi="Arial" w:cs="Arial"/>
          <w:b/>
          <w:bCs/>
          <w:color w:val="000000"/>
          <w:sz w:val="22"/>
          <w:szCs w:val="22"/>
        </w:rPr>
      </w:pPr>
    </w:p>
    <w:p w:rsidR="00501ECC" w:rsidRPr="001F0F0A" w:rsidRDefault="00501ECC" w:rsidP="00501ECC">
      <w:pPr>
        <w:widowControl w:val="0"/>
        <w:autoSpaceDE w:val="0"/>
        <w:autoSpaceDN w:val="0"/>
        <w:adjustRightInd w:val="0"/>
        <w:rPr>
          <w:rFonts w:ascii="Arial" w:hAnsi="Arial" w:cs="Arial"/>
          <w:b/>
          <w:bCs/>
          <w:color w:val="000000"/>
          <w:sz w:val="22"/>
          <w:szCs w:val="22"/>
        </w:rPr>
      </w:pPr>
    </w:p>
    <w:p w:rsidR="00501ECC" w:rsidRPr="001F0F0A" w:rsidRDefault="00501ECC" w:rsidP="00501ECC">
      <w:pPr>
        <w:widowControl w:val="0"/>
        <w:autoSpaceDE w:val="0"/>
        <w:autoSpaceDN w:val="0"/>
        <w:adjustRightInd w:val="0"/>
        <w:rPr>
          <w:rFonts w:ascii="Arial" w:hAnsi="Arial" w:cs="Arial"/>
          <w:b/>
          <w:bCs/>
          <w:color w:val="000000"/>
          <w:sz w:val="22"/>
          <w:szCs w:val="22"/>
        </w:rPr>
      </w:pPr>
      <w:r w:rsidRPr="001F0F0A">
        <w:rPr>
          <w:rFonts w:ascii="Arial" w:hAnsi="Arial" w:cs="Arial"/>
          <w:b/>
          <w:bCs/>
          <w:color w:val="000000"/>
          <w:sz w:val="22"/>
          <w:szCs w:val="22"/>
        </w:rPr>
        <w:t xml:space="preserve">                                                            ANEXO IV</w:t>
      </w:r>
    </w:p>
    <w:p w:rsidR="00501ECC" w:rsidRPr="001F0F0A" w:rsidRDefault="00501ECC" w:rsidP="00501ECC">
      <w:pPr>
        <w:widowControl w:val="0"/>
        <w:autoSpaceDE w:val="0"/>
        <w:autoSpaceDN w:val="0"/>
        <w:adjustRightInd w:val="0"/>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sz w:val="22"/>
          <w:szCs w:val="22"/>
        </w:rPr>
      </w:pPr>
      <w:r w:rsidRPr="001F0F0A">
        <w:rPr>
          <w:rFonts w:ascii="Arial" w:hAnsi="Arial" w:cs="Arial"/>
          <w:b/>
          <w:bCs/>
          <w:sz w:val="22"/>
          <w:szCs w:val="22"/>
        </w:rPr>
        <w:t xml:space="preserve">PROCEDIMENTO LICITATÓRIO Nº </w:t>
      </w:r>
      <w:proofErr w:type="gramStart"/>
      <w:r w:rsidRPr="001F0F0A">
        <w:rPr>
          <w:rFonts w:ascii="Arial" w:hAnsi="Arial" w:cs="Arial"/>
          <w:b/>
          <w:bCs/>
          <w:sz w:val="22"/>
          <w:szCs w:val="22"/>
        </w:rPr>
        <w:t xml:space="preserve"> </w:t>
      </w:r>
      <w:r w:rsidRPr="001F0F0A">
        <w:rPr>
          <w:rFonts w:ascii="Arial" w:hAnsi="Arial" w:cs="Arial"/>
          <w:b/>
          <w:bCs/>
          <w:color w:val="000000"/>
          <w:sz w:val="22"/>
          <w:szCs w:val="22"/>
        </w:rPr>
        <w:t>..</w:t>
      </w:r>
      <w:proofErr w:type="gramEnd"/>
      <w:r w:rsidRPr="001F0F0A">
        <w:rPr>
          <w:rFonts w:ascii="Arial" w:hAnsi="Arial" w:cs="Arial"/>
          <w:b/>
          <w:bCs/>
          <w:color w:val="000000"/>
          <w:sz w:val="22"/>
          <w:szCs w:val="22"/>
        </w:rPr>
        <w:t>/</w:t>
      </w:r>
      <w:r>
        <w:rPr>
          <w:rFonts w:ascii="Arial" w:hAnsi="Arial" w:cs="Arial"/>
          <w:b/>
          <w:bCs/>
          <w:sz w:val="22"/>
          <w:szCs w:val="22"/>
        </w:rPr>
        <w:t>2016</w:t>
      </w:r>
    </w:p>
    <w:p w:rsidR="00501ECC" w:rsidRPr="001F0F0A" w:rsidRDefault="00501ECC" w:rsidP="00501ECC">
      <w:pPr>
        <w:widowControl w:val="0"/>
        <w:autoSpaceDE w:val="0"/>
        <w:autoSpaceDN w:val="0"/>
        <w:adjustRightInd w:val="0"/>
        <w:jc w:val="center"/>
        <w:rPr>
          <w:rFonts w:ascii="Arial" w:hAnsi="Arial" w:cs="Arial"/>
          <w:b/>
          <w:bCs/>
          <w:sz w:val="22"/>
          <w:szCs w:val="22"/>
        </w:rPr>
      </w:pPr>
    </w:p>
    <w:p w:rsidR="00501ECC" w:rsidRPr="001F0F0A" w:rsidRDefault="00501ECC" w:rsidP="00501ECC">
      <w:pPr>
        <w:widowControl w:val="0"/>
        <w:autoSpaceDE w:val="0"/>
        <w:autoSpaceDN w:val="0"/>
        <w:adjustRightInd w:val="0"/>
        <w:jc w:val="center"/>
        <w:rPr>
          <w:rFonts w:ascii="Arial" w:hAnsi="Arial" w:cs="Arial"/>
          <w:b/>
          <w:bCs/>
          <w:sz w:val="22"/>
          <w:szCs w:val="22"/>
        </w:rPr>
      </w:pPr>
      <w:r>
        <w:rPr>
          <w:rFonts w:ascii="Arial" w:hAnsi="Arial" w:cs="Arial"/>
          <w:b/>
          <w:bCs/>
          <w:color w:val="000000"/>
          <w:sz w:val="22"/>
          <w:szCs w:val="22"/>
        </w:rPr>
        <w:t>TOMADA Nº</w:t>
      </w:r>
      <w:proofErr w:type="gramStart"/>
      <w:r>
        <w:rPr>
          <w:rFonts w:ascii="Arial" w:hAnsi="Arial" w:cs="Arial"/>
          <w:b/>
          <w:bCs/>
          <w:color w:val="000000"/>
          <w:sz w:val="22"/>
          <w:szCs w:val="22"/>
        </w:rPr>
        <w:t xml:space="preserve"> </w:t>
      </w:r>
      <w:r w:rsidRPr="001F0F0A">
        <w:rPr>
          <w:rFonts w:ascii="Arial" w:hAnsi="Arial" w:cs="Arial"/>
          <w:b/>
          <w:bCs/>
          <w:color w:val="000000"/>
          <w:sz w:val="22"/>
          <w:szCs w:val="22"/>
        </w:rPr>
        <w:t>..</w:t>
      </w:r>
      <w:proofErr w:type="gramEnd"/>
      <w:r w:rsidRPr="001F0F0A">
        <w:rPr>
          <w:rFonts w:ascii="Arial" w:hAnsi="Arial" w:cs="Arial"/>
          <w:b/>
          <w:bCs/>
          <w:color w:val="000000"/>
          <w:sz w:val="22"/>
          <w:szCs w:val="22"/>
        </w:rPr>
        <w:t>/201</w:t>
      </w:r>
      <w:r>
        <w:rPr>
          <w:rFonts w:ascii="Arial" w:hAnsi="Arial" w:cs="Arial"/>
          <w:b/>
          <w:bCs/>
          <w:color w:val="000000"/>
          <w:sz w:val="22"/>
          <w:szCs w:val="22"/>
        </w:rPr>
        <w:t>6</w:t>
      </w:r>
    </w:p>
    <w:p w:rsidR="00501ECC" w:rsidRPr="001F0F0A" w:rsidRDefault="00501ECC" w:rsidP="00501ECC">
      <w:pPr>
        <w:widowControl w:val="0"/>
        <w:autoSpaceDE w:val="0"/>
        <w:autoSpaceDN w:val="0"/>
        <w:adjustRightInd w:val="0"/>
        <w:rPr>
          <w:rFonts w:ascii="Arial" w:hAnsi="Arial" w:cs="Arial"/>
          <w:b/>
          <w:bCs/>
          <w:color w:val="000000"/>
          <w:sz w:val="22"/>
          <w:szCs w:val="22"/>
        </w:rPr>
      </w:pPr>
    </w:p>
    <w:p w:rsidR="00501ECC" w:rsidRPr="001F0F0A" w:rsidRDefault="00501ECC" w:rsidP="00501ECC">
      <w:pPr>
        <w:widowControl w:val="0"/>
        <w:autoSpaceDE w:val="0"/>
        <w:autoSpaceDN w:val="0"/>
        <w:adjustRightInd w:val="0"/>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r w:rsidRPr="001F0F0A">
        <w:rPr>
          <w:rFonts w:ascii="Arial" w:hAnsi="Arial" w:cs="Arial"/>
          <w:b/>
          <w:bCs/>
          <w:color w:val="000000"/>
          <w:sz w:val="22"/>
          <w:szCs w:val="22"/>
        </w:rPr>
        <w:tab/>
        <w:t xml:space="preserve">        MODELO DE CARTA DE PREPOSTO</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b/>
          <w:bCs/>
          <w:color w:val="000000"/>
          <w:sz w:val="22"/>
          <w:szCs w:val="22"/>
        </w:rPr>
        <w:tab/>
      </w:r>
      <w:r w:rsidRPr="001F0F0A">
        <w:rPr>
          <w:rFonts w:ascii="Arial" w:hAnsi="Arial" w:cs="Arial"/>
          <w:b/>
          <w:bCs/>
          <w:color w:val="000000"/>
          <w:sz w:val="22"/>
          <w:szCs w:val="22"/>
        </w:rPr>
        <w:tab/>
      </w:r>
      <w:r w:rsidRPr="001F0F0A">
        <w:rPr>
          <w:rFonts w:ascii="Arial" w:hAnsi="Arial" w:cs="Arial"/>
          <w:color w:val="000000"/>
          <w:sz w:val="22"/>
          <w:szCs w:val="22"/>
        </w:rPr>
        <w:t xml:space="preserve">Através do presente autorizo e nomeio como PREPOSTO (a) Sr. (a) ...................................................... Portador (a) da CI-RG nº ......................................... </w:t>
      </w:r>
      <w:proofErr w:type="gramStart"/>
      <w:r w:rsidRPr="001F0F0A">
        <w:rPr>
          <w:rFonts w:ascii="Arial" w:hAnsi="Arial" w:cs="Arial"/>
          <w:color w:val="000000"/>
          <w:sz w:val="22"/>
          <w:szCs w:val="22"/>
        </w:rPr>
        <w:t>a</w:t>
      </w:r>
      <w:proofErr w:type="gramEnd"/>
      <w:r w:rsidRPr="001F0F0A">
        <w:rPr>
          <w:rFonts w:ascii="Arial" w:hAnsi="Arial" w:cs="Arial"/>
          <w:color w:val="000000"/>
          <w:sz w:val="22"/>
          <w:szCs w:val="22"/>
        </w:rPr>
        <w:t xml:space="preserve"> participar do Procedimento Licitatório Modalid</w:t>
      </w:r>
      <w:r>
        <w:rPr>
          <w:rFonts w:ascii="Arial" w:hAnsi="Arial" w:cs="Arial"/>
          <w:color w:val="000000"/>
          <w:sz w:val="22"/>
          <w:szCs w:val="22"/>
        </w:rPr>
        <w:t>ade TOMADA DE PREÇOS nº 0../2016</w:t>
      </w:r>
      <w:r w:rsidRPr="001F0F0A">
        <w:rPr>
          <w:rFonts w:ascii="Arial" w:hAnsi="Arial" w:cs="Arial"/>
          <w:color w:val="000000"/>
          <w:sz w:val="22"/>
          <w:szCs w:val="22"/>
        </w:rPr>
        <w:t>, instaurada pela  PREFEITURA  MUNICIPAL  DE  SANTA MARIA DO OESTE- PR, na qualidade de MEU representante.</w:t>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t>Outorgo à pessoa acima qualificada amplos poderes para acordar, discordar, transigir, receber em devolução documentos pertencentes ao subscritor, renunciar ao direito de recursos em todas as fases podendo praticar outros atos.</w:t>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t>Outrossim, declaro-me ciente de que responderei em juízo ou fora dele, se for o caso, por todos os atos que venham a ser praticados pelo PREPOSTO ora nomeado.</w:t>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 xml:space="preserve">Local e data </w:t>
      </w:r>
      <w:r w:rsidRPr="001F0F0A">
        <w:rPr>
          <w:rFonts w:ascii="Arial" w:hAnsi="Arial" w:cs="Arial"/>
          <w:color w:val="000000"/>
          <w:sz w:val="22"/>
          <w:szCs w:val="22"/>
        </w:rPr>
        <w:t>...........................................................</w:t>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t>Assinatura:</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t>NOME:</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t>CPF:</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t>RG:</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t>Carimbo do Proponente:</w:t>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proofErr w:type="spellStart"/>
      <w:r w:rsidRPr="001F0F0A">
        <w:rPr>
          <w:rFonts w:ascii="Arial" w:hAnsi="Arial" w:cs="Arial"/>
          <w:color w:val="000000"/>
          <w:sz w:val="22"/>
          <w:szCs w:val="22"/>
        </w:rPr>
        <w:t>Obs</w:t>
      </w:r>
      <w:proofErr w:type="spellEnd"/>
      <w:r w:rsidRPr="001F0F0A">
        <w:rPr>
          <w:rFonts w:ascii="Arial" w:hAnsi="Arial" w:cs="Arial"/>
          <w:color w:val="000000"/>
          <w:sz w:val="22"/>
          <w:szCs w:val="22"/>
        </w:rPr>
        <w:t>: Preferencialmente em papel timbrado do proponente.</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b/>
          <w:bCs/>
          <w:color w:val="000000"/>
          <w:sz w:val="22"/>
          <w:szCs w:val="22"/>
        </w:rPr>
      </w:pPr>
    </w:p>
    <w:p w:rsidR="00501ECC" w:rsidRPr="001F0F0A" w:rsidRDefault="00501ECC" w:rsidP="00501ECC">
      <w:pPr>
        <w:widowControl w:val="0"/>
        <w:autoSpaceDE w:val="0"/>
        <w:autoSpaceDN w:val="0"/>
        <w:adjustRightInd w:val="0"/>
        <w:jc w:val="center"/>
        <w:rPr>
          <w:rFonts w:ascii="Arial" w:hAnsi="Arial" w:cs="Arial"/>
          <w:color w:val="000000"/>
          <w:sz w:val="22"/>
          <w:szCs w:val="22"/>
        </w:rPr>
      </w:pPr>
      <w:r w:rsidRPr="001F0F0A">
        <w:rPr>
          <w:rFonts w:ascii="Arial" w:hAnsi="Arial" w:cs="Arial"/>
          <w:b/>
          <w:bCs/>
          <w:color w:val="000000"/>
          <w:sz w:val="22"/>
          <w:szCs w:val="22"/>
        </w:rPr>
        <w:t>ANEXO V</w:t>
      </w:r>
    </w:p>
    <w:p w:rsidR="00501ECC" w:rsidRPr="001F0F0A" w:rsidRDefault="00501ECC" w:rsidP="00501ECC">
      <w:pPr>
        <w:widowControl w:val="0"/>
        <w:autoSpaceDE w:val="0"/>
        <w:autoSpaceDN w:val="0"/>
        <w:adjustRightInd w:val="0"/>
        <w:rPr>
          <w:rFonts w:ascii="Arial" w:hAnsi="Arial" w:cs="Arial"/>
          <w:color w:val="000000"/>
          <w:sz w:val="22"/>
          <w:szCs w:val="22"/>
        </w:rPr>
      </w:pPr>
    </w:p>
    <w:p w:rsidR="00501ECC" w:rsidRPr="001F0F0A" w:rsidRDefault="00501ECC" w:rsidP="00501ECC">
      <w:pPr>
        <w:widowControl w:val="0"/>
        <w:autoSpaceDE w:val="0"/>
        <w:autoSpaceDN w:val="0"/>
        <w:adjustRightInd w:val="0"/>
        <w:rPr>
          <w:rFonts w:ascii="Arial" w:hAnsi="Arial" w:cs="Arial"/>
          <w:color w:val="000000"/>
          <w:sz w:val="22"/>
          <w:szCs w:val="22"/>
        </w:rPr>
      </w:pPr>
      <w:r w:rsidRPr="001F0F0A">
        <w:rPr>
          <w:rFonts w:ascii="Arial" w:hAnsi="Arial" w:cs="Arial"/>
          <w:color w:val="000000"/>
          <w:sz w:val="22"/>
          <w:szCs w:val="22"/>
        </w:rPr>
        <w:tab/>
      </w:r>
    </w:p>
    <w:p w:rsidR="00501ECC" w:rsidRPr="001F0F0A" w:rsidRDefault="00501ECC" w:rsidP="00501ECC">
      <w:pPr>
        <w:widowControl w:val="0"/>
        <w:autoSpaceDE w:val="0"/>
        <w:autoSpaceDN w:val="0"/>
        <w:adjustRightInd w:val="0"/>
        <w:jc w:val="both"/>
        <w:rPr>
          <w:rFonts w:ascii="Arial" w:hAnsi="Arial" w:cs="Arial"/>
          <w:b/>
          <w:bCs/>
          <w:color w:val="000000"/>
          <w:sz w:val="22"/>
          <w:szCs w:val="22"/>
        </w:rPr>
      </w:pPr>
      <w:r w:rsidRPr="001F0F0A">
        <w:rPr>
          <w:rFonts w:ascii="Arial" w:hAnsi="Arial" w:cs="Arial"/>
          <w:b/>
          <w:bCs/>
          <w:color w:val="000000"/>
          <w:sz w:val="22"/>
          <w:szCs w:val="22"/>
        </w:rPr>
        <w:t>À COMISSÃO MUNICIPAL DE LICITAÇÃO DO MUNICÍPIO DE SANTA MARIA DO OESTE – ESTADO DO PARANÁ</w:t>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rPr>
          <w:rFonts w:ascii="Arial" w:hAnsi="Arial" w:cs="Arial"/>
          <w:color w:val="000000"/>
          <w:sz w:val="22"/>
          <w:szCs w:val="22"/>
        </w:rPr>
      </w:pPr>
    </w:p>
    <w:p w:rsidR="00501ECC" w:rsidRPr="001F0F0A" w:rsidRDefault="00501ECC" w:rsidP="00501ECC">
      <w:pPr>
        <w:widowControl w:val="0"/>
        <w:autoSpaceDE w:val="0"/>
        <w:autoSpaceDN w:val="0"/>
        <w:adjustRightInd w:val="0"/>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r>
    </w:p>
    <w:p w:rsidR="00501ECC" w:rsidRPr="001F0F0A" w:rsidRDefault="00501ECC" w:rsidP="00501ECC">
      <w:pPr>
        <w:widowControl w:val="0"/>
        <w:autoSpaceDE w:val="0"/>
        <w:autoSpaceDN w:val="0"/>
        <w:adjustRightInd w:val="0"/>
        <w:rPr>
          <w:rFonts w:ascii="Arial" w:hAnsi="Arial" w:cs="Arial"/>
          <w:color w:val="000000"/>
          <w:sz w:val="22"/>
          <w:szCs w:val="22"/>
        </w:rPr>
      </w:pPr>
    </w:p>
    <w:p w:rsidR="00501ECC" w:rsidRPr="001F0F0A" w:rsidRDefault="00501ECC" w:rsidP="00501ECC">
      <w:pPr>
        <w:widowControl w:val="0"/>
        <w:autoSpaceDE w:val="0"/>
        <w:autoSpaceDN w:val="0"/>
        <w:adjustRightInd w:val="0"/>
        <w:jc w:val="center"/>
        <w:rPr>
          <w:rFonts w:ascii="Arial" w:hAnsi="Arial" w:cs="Arial"/>
          <w:color w:val="000000"/>
          <w:sz w:val="22"/>
          <w:szCs w:val="22"/>
        </w:rPr>
      </w:pPr>
      <w:r w:rsidRPr="001F0F0A">
        <w:rPr>
          <w:rFonts w:ascii="Arial" w:hAnsi="Arial" w:cs="Arial"/>
          <w:b/>
          <w:bCs/>
          <w:color w:val="000000"/>
          <w:sz w:val="22"/>
          <w:szCs w:val="22"/>
        </w:rPr>
        <w:t xml:space="preserve">TERMO DE RENÚNCIA </w:t>
      </w:r>
    </w:p>
    <w:p w:rsidR="00501ECC" w:rsidRPr="001F0F0A" w:rsidRDefault="00501ECC" w:rsidP="00501ECC">
      <w:pPr>
        <w:widowControl w:val="0"/>
        <w:autoSpaceDE w:val="0"/>
        <w:autoSpaceDN w:val="0"/>
        <w:adjustRightInd w:val="0"/>
        <w:rPr>
          <w:rFonts w:ascii="Arial" w:hAnsi="Arial" w:cs="Arial"/>
          <w:color w:val="000000"/>
          <w:sz w:val="22"/>
          <w:szCs w:val="22"/>
        </w:rPr>
      </w:pPr>
    </w:p>
    <w:p w:rsidR="00501ECC" w:rsidRPr="001F0F0A" w:rsidRDefault="00501ECC" w:rsidP="00501ECC">
      <w:pPr>
        <w:widowControl w:val="0"/>
        <w:autoSpaceDE w:val="0"/>
        <w:autoSpaceDN w:val="0"/>
        <w:adjustRightInd w:val="0"/>
        <w:rPr>
          <w:rFonts w:ascii="Arial" w:hAnsi="Arial" w:cs="Arial"/>
          <w:color w:val="000000"/>
          <w:sz w:val="22"/>
          <w:szCs w:val="22"/>
        </w:rPr>
      </w:pPr>
    </w:p>
    <w:p w:rsidR="00501ECC" w:rsidRPr="001F0F0A" w:rsidRDefault="00501ECC" w:rsidP="00501ECC">
      <w:pPr>
        <w:widowControl w:val="0"/>
        <w:autoSpaceDE w:val="0"/>
        <w:autoSpaceDN w:val="0"/>
        <w:adjustRightInd w:val="0"/>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t>Eu, "........................................................................................................</w:t>
      </w:r>
      <w:r w:rsidRPr="001F0F0A">
        <w:rPr>
          <w:rFonts w:ascii="Arial" w:hAnsi="Arial" w:cs="Arial"/>
          <w:b/>
          <w:bCs/>
          <w:color w:val="000000"/>
          <w:sz w:val="22"/>
          <w:szCs w:val="22"/>
        </w:rPr>
        <w:t>"</w:t>
      </w:r>
      <w:r w:rsidRPr="001F0F0A">
        <w:rPr>
          <w:rFonts w:ascii="Arial" w:hAnsi="Arial" w:cs="Arial"/>
          <w:color w:val="000000"/>
          <w:sz w:val="22"/>
          <w:szCs w:val="22"/>
        </w:rPr>
        <w:t xml:space="preserve"> abaixo assinado, participante  do Pr</w:t>
      </w:r>
      <w:r>
        <w:rPr>
          <w:rFonts w:ascii="Arial" w:hAnsi="Arial" w:cs="Arial"/>
          <w:color w:val="000000"/>
          <w:sz w:val="22"/>
          <w:szCs w:val="22"/>
        </w:rPr>
        <w:t>ocesso Licitatório  nº ..../2016</w:t>
      </w:r>
      <w:r w:rsidRPr="001F0F0A">
        <w:rPr>
          <w:rFonts w:ascii="Arial" w:hAnsi="Arial" w:cs="Arial"/>
          <w:color w:val="000000"/>
          <w:sz w:val="22"/>
          <w:szCs w:val="22"/>
        </w:rPr>
        <w:t xml:space="preserve">, </w:t>
      </w:r>
      <w:r>
        <w:rPr>
          <w:rFonts w:ascii="Arial" w:hAnsi="Arial" w:cs="Arial"/>
          <w:color w:val="000000"/>
          <w:sz w:val="22"/>
          <w:szCs w:val="22"/>
        </w:rPr>
        <w:t>Edital de Licitação nº ..../2016</w:t>
      </w:r>
      <w:r w:rsidRPr="001F0F0A">
        <w:rPr>
          <w:rFonts w:ascii="Arial" w:hAnsi="Arial" w:cs="Arial"/>
          <w:color w:val="000000"/>
          <w:sz w:val="22"/>
          <w:szCs w:val="22"/>
        </w:rPr>
        <w:t xml:space="preserve">, na Modalidade  </w:t>
      </w:r>
      <w:r w:rsidRPr="001F0F0A">
        <w:rPr>
          <w:rFonts w:ascii="Arial" w:hAnsi="Arial" w:cs="Arial"/>
          <w:b/>
          <w:bCs/>
          <w:color w:val="000000"/>
          <w:sz w:val="22"/>
          <w:szCs w:val="22"/>
        </w:rPr>
        <w:t xml:space="preserve">TOMADA DE PREÇOS </w:t>
      </w:r>
      <w:r w:rsidRPr="001F0F0A">
        <w:rPr>
          <w:rFonts w:ascii="Arial" w:hAnsi="Arial" w:cs="Arial"/>
          <w:color w:val="000000"/>
          <w:sz w:val="22"/>
          <w:szCs w:val="22"/>
        </w:rPr>
        <w:t>por seu representante credenciado, declaro, na forma e sob as penas impostas pela Lei 8.666/93, de 21 de junho de 1993, obrigando o representado, que não pretende recorrer da decisão de Comissão de Licitação, que julgou os documentos de habilitação  preliminar, renunciando a qualquer direito, concordando com o curso do procedimento licitatório, passando-se à abertura dos envelopes de propostas  de preços dos proponentes habilitados.</w:t>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t xml:space="preserve">Santa Maria do </w:t>
      </w:r>
      <w:proofErr w:type="gramStart"/>
      <w:r w:rsidRPr="001F0F0A">
        <w:rPr>
          <w:rFonts w:ascii="Arial" w:hAnsi="Arial" w:cs="Arial"/>
          <w:color w:val="000000"/>
          <w:sz w:val="22"/>
          <w:szCs w:val="22"/>
        </w:rPr>
        <w:t>Oeste, ....</w:t>
      </w:r>
      <w:proofErr w:type="gramEnd"/>
      <w:r w:rsidRPr="001F0F0A">
        <w:rPr>
          <w:rFonts w:ascii="Arial" w:hAnsi="Arial" w:cs="Arial"/>
          <w:color w:val="000000"/>
          <w:sz w:val="22"/>
          <w:szCs w:val="22"/>
        </w:rPr>
        <w:t xml:space="preserve">.  </w:t>
      </w:r>
      <w:proofErr w:type="gramStart"/>
      <w:r w:rsidRPr="001F0F0A">
        <w:rPr>
          <w:rFonts w:ascii="Arial" w:hAnsi="Arial" w:cs="Arial"/>
          <w:color w:val="000000"/>
          <w:sz w:val="22"/>
          <w:szCs w:val="22"/>
        </w:rPr>
        <w:t>de</w:t>
      </w:r>
      <w:proofErr w:type="gramEnd"/>
      <w:r w:rsidRPr="001F0F0A">
        <w:rPr>
          <w:rFonts w:ascii="Arial" w:hAnsi="Arial" w:cs="Arial"/>
          <w:color w:val="000000"/>
          <w:sz w:val="22"/>
          <w:szCs w:val="22"/>
        </w:rPr>
        <w:t xml:space="preserve"> </w:t>
      </w:r>
      <w:r>
        <w:rPr>
          <w:rFonts w:ascii="Arial" w:hAnsi="Arial" w:cs="Arial"/>
          <w:color w:val="000000"/>
          <w:sz w:val="22"/>
          <w:szCs w:val="22"/>
        </w:rPr>
        <w:t>.........................de 2016</w:t>
      </w:r>
      <w:r w:rsidRPr="001F0F0A">
        <w:rPr>
          <w:rFonts w:ascii="Arial" w:hAnsi="Arial" w:cs="Arial"/>
          <w:color w:val="000000"/>
          <w:sz w:val="22"/>
          <w:szCs w:val="22"/>
        </w:rPr>
        <w:t>.</w:t>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ind w:left="1416" w:firstLine="708"/>
        <w:jc w:val="both"/>
        <w:rPr>
          <w:rFonts w:ascii="Arial" w:hAnsi="Arial" w:cs="Arial"/>
          <w:color w:val="000000"/>
          <w:sz w:val="22"/>
          <w:szCs w:val="22"/>
        </w:rPr>
      </w:pPr>
      <w:r w:rsidRPr="001F0F0A">
        <w:rPr>
          <w:rFonts w:ascii="Arial" w:hAnsi="Arial" w:cs="Arial"/>
          <w:color w:val="000000"/>
          <w:sz w:val="22"/>
          <w:szCs w:val="22"/>
        </w:rPr>
        <w:t xml:space="preserve">               --------------------------------------------------</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t>Assinatura</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t>Nome da Empresa e CNPJ</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t>Nome do Responsável Legal</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t>RG. e CPF</w:t>
      </w:r>
    </w:p>
    <w:p w:rsidR="00501ECC" w:rsidRPr="001F0F0A" w:rsidRDefault="00501ECC" w:rsidP="00501ECC">
      <w:pPr>
        <w:widowControl w:val="0"/>
        <w:autoSpaceDE w:val="0"/>
        <w:autoSpaceDN w:val="0"/>
        <w:adjustRightInd w:val="0"/>
        <w:jc w:val="both"/>
        <w:rPr>
          <w:rFonts w:ascii="Arial" w:hAnsi="Arial" w:cs="Arial"/>
          <w:color w:val="000000"/>
          <w:sz w:val="22"/>
          <w:szCs w:val="22"/>
        </w:rPr>
      </w:pP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r w:rsidRPr="001F0F0A">
        <w:rPr>
          <w:rFonts w:ascii="Arial" w:hAnsi="Arial" w:cs="Arial"/>
          <w:color w:val="000000"/>
          <w:sz w:val="22"/>
          <w:szCs w:val="22"/>
        </w:rPr>
        <w:tab/>
      </w: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jc w:val="both"/>
        <w:rPr>
          <w:rFonts w:ascii="Arial" w:hAnsi="Arial" w:cs="Arial"/>
          <w:color w:val="000000"/>
          <w:sz w:val="22"/>
          <w:szCs w:val="22"/>
        </w:rPr>
      </w:pPr>
    </w:p>
    <w:p w:rsidR="00501ECC" w:rsidRPr="001F0F0A" w:rsidRDefault="00501ECC" w:rsidP="00501ECC">
      <w:pPr>
        <w:widowControl w:val="0"/>
        <w:autoSpaceDE w:val="0"/>
        <w:autoSpaceDN w:val="0"/>
        <w:adjustRightInd w:val="0"/>
        <w:rPr>
          <w:rFonts w:ascii="Arial" w:hAnsi="Arial" w:cs="Arial"/>
          <w:color w:val="000000"/>
          <w:sz w:val="22"/>
          <w:szCs w:val="22"/>
        </w:rPr>
      </w:pPr>
      <w:proofErr w:type="spellStart"/>
      <w:r w:rsidRPr="001F0F0A">
        <w:rPr>
          <w:rFonts w:ascii="Arial" w:hAnsi="Arial" w:cs="Arial"/>
          <w:color w:val="000000"/>
          <w:sz w:val="22"/>
          <w:szCs w:val="22"/>
        </w:rPr>
        <w:t>Obs</w:t>
      </w:r>
      <w:proofErr w:type="spellEnd"/>
      <w:r w:rsidRPr="001F0F0A">
        <w:rPr>
          <w:rFonts w:ascii="Arial" w:hAnsi="Arial" w:cs="Arial"/>
          <w:color w:val="000000"/>
          <w:sz w:val="22"/>
          <w:szCs w:val="22"/>
        </w:rPr>
        <w:t xml:space="preserve">: Preferencialmente em Papel timbrado do proponente.    </w:t>
      </w: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pStyle w:val="Ttulo5"/>
        <w:jc w:val="center"/>
        <w:rPr>
          <w:rFonts w:ascii="Arial" w:hAnsi="Arial" w:cs="Arial"/>
          <w:i w:val="0"/>
          <w:sz w:val="22"/>
          <w:szCs w:val="22"/>
        </w:rPr>
      </w:pPr>
    </w:p>
    <w:p w:rsidR="00501ECC" w:rsidRPr="001F0F0A" w:rsidRDefault="00501ECC" w:rsidP="00501ECC">
      <w:pPr>
        <w:pStyle w:val="Ttulo5"/>
        <w:jc w:val="center"/>
        <w:rPr>
          <w:rFonts w:ascii="Arial" w:hAnsi="Arial" w:cs="Arial"/>
          <w:i w:val="0"/>
          <w:sz w:val="22"/>
          <w:szCs w:val="22"/>
        </w:rPr>
      </w:pPr>
    </w:p>
    <w:p w:rsidR="00501ECC" w:rsidRPr="001F0F0A" w:rsidRDefault="00501ECC" w:rsidP="00501ECC">
      <w:pPr>
        <w:spacing w:line="360" w:lineRule="auto"/>
        <w:jc w:val="center"/>
        <w:rPr>
          <w:rFonts w:ascii="Arial" w:eastAsia="Batang" w:hAnsi="Arial" w:cs="Arial"/>
          <w:b/>
          <w:bCs/>
          <w:sz w:val="22"/>
          <w:szCs w:val="22"/>
        </w:rPr>
      </w:pPr>
    </w:p>
    <w:p w:rsidR="00501ECC" w:rsidRPr="001F0F0A" w:rsidRDefault="00501ECC" w:rsidP="00501ECC">
      <w:pPr>
        <w:spacing w:line="360" w:lineRule="auto"/>
        <w:jc w:val="center"/>
        <w:rPr>
          <w:rFonts w:ascii="Arial" w:eastAsia="Batang" w:hAnsi="Arial" w:cs="Arial"/>
          <w:b/>
          <w:bCs/>
          <w:sz w:val="22"/>
          <w:szCs w:val="22"/>
        </w:rPr>
      </w:pPr>
      <w:r w:rsidRPr="001F0F0A">
        <w:rPr>
          <w:rFonts w:ascii="Arial" w:eastAsia="Batang" w:hAnsi="Arial" w:cs="Arial"/>
          <w:b/>
          <w:bCs/>
          <w:sz w:val="22"/>
          <w:szCs w:val="22"/>
        </w:rPr>
        <w:t>ANEXO VI</w:t>
      </w:r>
    </w:p>
    <w:p w:rsidR="00501ECC" w:rsidRPr="001F0F0A" w:rsidRDefault="00501ECC" w:rsidP="00501ECC">
      <w:pPr>
        <w:spacing w:line="360" w:lineRule="auto"/>
        <w:jc w:val="center"/>
        <w:rPr>
          <w:rFonts w:ascii="Arial" w:eastAsia="Batang" w:hAnsi="Arial" w:cs="Arial"/>
          <w:b/>
          <w:bCs/>
          <w:sz w:val="22"/>
          <w:szCs w:val="22"/>
        </w:rPr>
      </w:pPr>
    </w:p>
    <w:p w:rsidR="00501ECC" w:rsidRPr="001F0F0A" w:rsidRDefault="00501ECC" w:rsidP="00501ECC">
      <w:pPr>
        <w:spacing w:line="360" w:lineRule="auto"/>
        <w:jc w:val="both"/>
        <w:rPr>
          <w:rFonts w:ascii="Arial" w:eastAsia="Batang" w:hAnsi="Arial" w:cs="Arial"/>
          <w:b/>
          <w:bCs/>
          <w:sz w:val="22"/>
          <w:szCs w:val="22"/>
        </w:rPr>
      </w:pPr>
      <w:r w:rsidRPr="001F0F0A">
        <w:rPr>
          <w:rFonts w:ascii="Arial" w:eastAsia="Batang" w:hAnsi="Arial" w:cs="Arial"/>
          <w:b/>
          <w:bCs/>
          <w:sz w:val="22"/>
          <w:szCs w:val="22"/>
        </w:rPr>
        <w:t>PROCESSO DE LICITAÇÃO Nº ____/20</w:t>
      </w:r>
      <w:r>
        <w:rPr>
          <w:rFonts w:ascii="Arial" w:eastAsia="Batang" w:hAnsi="Arial" w:cs="Arial"/>
          <w:b/>
          <w:bCs/>
          <w:sz w:val="22"/>
          <w:szCs w:val="22"/>
        </w:rPr>
        <w:t>16</w:t>
      </w:r>
    </w:p>
    <w:p w:rsidR="00501ECC" w:rsidRPr="001F0F0A" w:rsidRDefault="00501ECC" w:rsidP="00501ECC">
      <w:pPr>
        <w:spacing w:line="360" w:lineRule="auto"/>
        <w:jc w:val="both"/>
        <w:rPr>
          <w:rFonts w:ascii="Arial" w:eastAsia="Batang" w:hAnsi="Arial" w:cs="Arial"/>
          <w:b/>
          <w:bCs/>
          <w:sz w:val="22"/>
          <w:szCs w:val="22"/>
          <w:u w:val="single"/>
        </w:rPr>
      </w:pPr>
    </w:p>
    <w:p w:rsidR="00501ECC" w:rsidRPr="001F0F0A" w:rsidRDefault="00501ECC" w:rsidP="00501ECC">
      <w:pPr>
        <w:spacing w:line="360" w:lineRule="auto"/>
        <w:jc w:val="both"/>
        <w:rPr>
          <w:rFonts w:ascii="Arial" w:eastAsia="Batang" w:hAnsi="Arial" w:cs="Arial"/>
          <w:b/>
          <w:bCs/>
          <w:sz w:val="22"/>
          <w:szCs w:val="22"/>
        </w:rPr>
      </w:pPr>
      <w:r>
        <w:rPr>
          <w:rFonts w:ascii="Arial" w:eastAsia="Batang" w:hAnsi="Arial" w:cs="Arial"/>
          <w:b/>
          <w:bCs/>
          <w:sz w:val="22"/>
          <w:szCs w:val="22"/>
        </w:rPr>
        <w:t>EDITAL TOMADA</w:t>
      </w:r>
      <w:r w:rsidRPr="001F0F0A">
        <w:rPr>
          <w:rFonts w:ascii="Arial" w:eastAsia="Batang" w:hAnsi="Arial" w:cs="Arial"/>
          <w:b/>
          <w:bCs/>
          <w:sz w:val="22"/>
          <w:szCs w:val="22"/>
        </w:rPr>
        <w:t xml:space="preserve"> N.º _____/20</w:t>
      </w:r>
      <w:r>
        <w:rPr>
          <w:rFonts w:ascii="Arial" w:eastAsia="Batang" w:hAnsi="Arial" w:cs="Arial"/>
          <w:b/>
          <w:bCs/>
          <w:sz w:val="22"/>
          <w:szCs w:val="22"/>
        </w:rPr>
        <w:t>16</w:t>
      </w:r>
    </w:p>
    <w:p w:rsidR="00501ECC" w:rsidRPr="001F0F0A" w:rsidRDefault="00501ECC" w:rsidP="00501ECC">
      <w:pPr>
        <w:spacing w:line="360" w:lineRule="auto"/>
        <w:jc w:val="both"/>
        <w:rPr>
          <w:rFonts w:ascii="Arial" w:eastAsia="Batang" w:hAnsi="Arial" w:cs="Arial"/>
          <w:b/>
          <w:bCs/>
          <w:sz w:val="22"/>
          <w:szCs w:val="22"/>
        </w:rPr>
      </w:pPr>
    </w:p>
    <w:p w:rsidR="00501ECC" w:rsidRPr="001F0F0A" w:rsidRDefault="00501ECC" w:rsidP="00501ECC">
      <w:pPr>
        <w:spacing w:line="360" w:lineRule="auto"/>
        <w:jc w:val="both"/>
        <w:rPr>
          <w:rFonts w:ascii="Arial" w:eastAsia="Batang" w:hAnsi="Arial" w:cs="Arial"/>
          <w:b/>
          <w:bCs/>
          <w:sz w:val="22"/>
          <w:szCs w:val="22"/>
        </w:rPr>
      </w:pPr>
      <w:r>
        <w:rPr>
          <w:rFonts w:ascii="Arial" w:eastAsia="Batang" w:hAnsi="Arial" w:cs="Arial"/>
          <w:b/>
          <w:bCs/>
          <w:sz w:val="22"/>
          <w:szCs w:val="22"/>
        </w:rPr>
        <w:tab/>
        <w:t xml:space="preserve"> </w:t>
      </w:r>
      <w:r>
        <w:rPr>
          <w:rFonts w:ascii="Arial" w:eastAsia="Batang" w:hAnsi="Arial" w:cs="Arial"/>
          <w:b/>
          <w:bCs/>
          <w:sz w:val="22"/>
          <w:szCs w:val="22"/>
        </w:rPr>
        <w:tab/>
      </w:r>
      <w:r>
        <w:rPr>
          <w:rFonts w:ascii="Arial" w:eastAsia="Batang" w:hAnsi="Arial" w:cs="Arial"/>
          <w:b/>
          <w:bCs/>
          <w:sz w:val="22"/>
          <w:szCs w:val="22"/>
        </w:rPr>
        <w:tab/>
        <w:t xml:space="preserve">    MODELO DE </w:t>
      </w:r>
      <w:r w:rsidRPr="001F0F0A">
        <w:rPr>
          <w:rFonts w:ascii="Arial" w:eastAsia="Batang" w:hAnsi="Arial" w:cs="Arial"/>
          <w:b/>
          <w:bCs/>
          <w:sz w:val="22"/>
          <w:szCs w:val="22"/>
        </w:rPr>
        <w:t>DECLARAÇÃO</w:t>
      </w: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jc w:val="both"/>
        <w:rPr>
          <w:rFonts w:ascii="Arial" w:hAnsi="Arial" w:cs="Arial"/>
          <w:sz w:val="22"/>
          <w:szCs w:val="22"/>
        </w:rPr>
      </w:pPr>
      <w:r w:rsidRPr="001F0F0A">
        <w:rPr>
          <w:rFonts w:ascii="Arial" w:eastAsia="Batang" w:hAnsi="Arial"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1F0F0A">
        <w:rPr>
          <w:rFonts w:ascii="Arial" w:hAnsi="Arial" w:cs="Arial"/>
          <w:sz w:val="22"/>
          <w:szCs w:val="22"/>
        </w:rPr>
        <w:t xml:space="preserve"> no cadastro de quaisquer órgãos da administração pública estadual direta ou indireta.</w:t>
      </w:r>
      <w:r w:rsidRPr="001F0F0A">
        <w:rPr>
          <w:rFonts w:ascii="Arial" w:eastAsia="Batang" w:hAnsi="Arial" w:cs="Arial"/>
          <w:sz w:val="22"/>
          <w:szCs w:val="22"/>
        </w:rPr>
        <w:t xml:space="preserve"> </w:t>
      </w: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r w:rsidRPr="001F0F0A">
        <w:rPr>
          <w:rFonts w:ascii="Arial" w:eastAsia="Batang" w:hAnsi="Arial" w:cs="Arial"/>
          <w:sz w:val="22"/>
          <w:szCs w:val="22"/>
        </w:rPr>
        <w:tab/>
        <w:t xml:space="preserve">        E para que surta seus efeit</w:t>
      </w:r>
      <w:r>
        <w:rPr>
          <w:rFonts w:ascii="Arial" w:eastAsia="Batang" w:hAnsi="Arial" w:cs="Arial"/>
          <w:sz w:val="22"/>
          <w:szCs w:val="22"/>
        </w:rPr>
        <w:t>os legais, firmamos a presente.</w:t>
      </w: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r>
        <w:rPr>
          <w:rFonts w:ascii="Arial" w:eastAsia="Batang" w:hAnsi="Arial" w:cs="Arial"/>
          <w:sz w:val="22"/>
          <w:szCs w:val="22"/>
        </w:rPr>
        <w:tab/>
        <w:t xml:space="preserve">        Local e </w:t>
      </w:r>
      <w:r w:rsidRPr="001F0F0A">
        <w:rPr>
          <w:rFonts w:ascii="Arial" w:eastAsia="Batang" w:hAnsi="Arial" w:cs="Arial"/>
          <w:sz w:val="22"/>
          <w:szCs w:val="22"/>
        </w:rPr>
        <w:t>data</w:t>
      </w: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r w:rsidRPr="001F0F0A">
        <w:rPr>
          <w:rFonts w:ascii="Arial" w:eastAsia="Batang" w:hAnsi="Arial" w:cs="Arial"/>
          <w:sz w:val="22"/>
          <w:szCs w:val="22"/>
        </w:rPr>
        <w:tab/>
        <w:t xml:space="preserve">        Assinatura:</w:t>
      </w:r>
    </w:p>
    <w:p w:rsidR="00501ECC" w:rsidRPr="001F0F0A" w:rsidRDefault="00501ECC" w:rsidP="00501ECC">
      <w:pPr>
        <w:spacing w:line="360" w:lineRule="auto"/>
        <w:jc w:val="both"/>
        <w:rPr>
          <w:rFonts w:ascii="Arial" w:eastAsia="Batang" w:hAnsi="Arial" w:cs="Arial"/>
          <w:sz w:val="22"/>
          <w:szCs w:val="22"/>
        </w:rPr>
      </w:pPr>
      <w:r w:rsidRPr="001F0F0A">
        <w:rPr>
          <w:rFonts w:ascii="Arial" w:eastAsia="Batang" w:hAnsi="Arial" w:cs="Arial"/>
          <w:sz w:val="22"/>
          <w:szCs w:val="22"/>
        </w:rPr>
        <w:tab/>
        <w:t xml:space="preserve">        Nome:</w:t>
      </w:r>
    </w:p>
    <w:p w:rsidR="00501ECC" w:rsidRPr="001F0F0A" w:rsidRDefault="00501ECC" w:rsidP="00501ECC">
      <w:pPr>
        <w:spacing w:line="360" w:lineRule="auto"/>
        <w:jc w:val="both"/>
        <w:rPr>
          <w:rFonts w:ascii="Arial" w:eastAsia="Batang" w:hAnsi="Arial" w:cs="Arial"/>
          <w:sz w:val="22"/>
          <w:szCs w:val="22"/>
        </w:rPr>
      </w:pPr>
      <w:r w:rsidRPr="001F0F0A">
        <w:rPr>
          <w:rFonts w:ascii="Arial" w:eastAsia="Batang" w:hAnsi="Arial" w:cs="Arial"/>
          <w:sz w:val="22"/>
          <w:szCs w:val="22"/>
        </w:rPr>
        <w:tab/>
        <w:t xml:space="preserve">        CI-RG ..................................    CPF .........................................</w:t>
      </w: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rPr>
          <w:rFonts w:ascii="Arial" w:eastAsia="Batang" w:hAnsi="Arial" w:cs="Arial"/>
          <w:sz w:val="22"/>
          <w:szCs w:val="22"/>
        </w:rPr>
      </w:pPr>
      <w:proofErr w:type="spellStart"/>
      <w:r w:rsidRPr="001F0F0A">
        <w:rPr>
          <w:rFonts w:ascii="Arial" w:eastAsia="Batang" w:hAnsi="Arial" w:cs="Arial"/>
          <w:sz w:val="22"/>
          <w:szCs w:val="22"/>
        </w:rPr>
        <w:t>Obs</w:t>
      </w:r>
      <w:proofErr w:type="spellEnd"/>
      <w:r w:rsidRPr="001F0F0A">
        <w:rPr>
          <w:rFonts w:ascii="Arial" w:eastAsia="Batang" w:hAnsi="Arial" w:cs="Arial"/>
          <w:sz w:val="22"/>
          <w:szCs w:val="22"/>
        </w:rPr>
        <w:t>: Preferencialmente em papel timbrado do proponente.</w:t>
      </w: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jc w:val="center"/>
        <w:rPr>
          <w:rFonts w:ascii="Arial" w:hAnsi="Arial" w:cs="Arial"/>
          <w:b/>
          <w:sz w:val="22"/>
          <w:szCs w:val="22"/>
        </w:rPr>
      </w:pPr>
    </w:p>
    <w:p w:rsidR="00501ECC" w:rsidRPr="001F0F0A" w:rsidRDefault="00501ECC" w:rsidP="00501ECC">
      <w:pPr>
        <w:jc w:val="center"/>
        <w:rPr>
          <w:rFonts w:ascii="Arial" w:hAnsi="Arial" w:cs="Arial"/>
          <w:b/>
          <w:sz w:val="22"/>
          <w:szCs w:val="22"/>
        </w:rPr>
      </w:pPr>
    </w:p>
    <w:p w:rsidR="00501ECC" w:rsidRPr="001F0F0A" w:rsidRDefault="00501ECC" w:rsidP="00501ECC">
      <w:pPr>
        <w:jc w:val="center"/>
        <w:rPr>
          <w:rFonts w:ascii="Arial" w:hAnsi="Arial" w:cs="Arial"/>
          <w:b/>
          <w:sz w:val="22"/>
          <w:szCs w:val="22"/>
        </w:rPr>
      </w:pPr>
    </w:p>
    <w:p w:rsidR="00501ECC" w:rsidRPr="001F0F0A" w:rsidRDefault="00501ECC" w:rsidP="00501ECC">
      <w:pPr>
        <w:jc w:val="center"/>
        <w:rPr>
          <w:rFonts w:ascii="Arial" w:hAnsi="Arial" w:cs="Arial"/>
          <w:b/>
          <w:sz w:val="22"/>
          <w:szCs w:val="22"/>
        </w:rPr>
      </w:pPr>
    </w:p>
    <w:p w:rsidR="00501ECC" w:rsidRPr="001F0F0A" w:rsidRDefault="00501ECC" w:rsidP="00501ECC">
      <w:pPr>
        <w:jc w:val="center"/>
        <w:rPr>
          <w:rFonts w:ascii="Arial" w:hAnsi="Arial" w:cs="Arial"/>
          <w:b/>
          <w:sz w:val="22"/>
          <w:szCs w:val="22"/>
        </w:rPr>
      </w:pPr>
      <w:r w:rsidRPr="001F0F0A">
        <w:rPr>
          <w:rFonts w:ascii="Arial" w:hAnsi="Arial" w:cs="Arial"/>
          <w:b/>
          <w:sz w:val="22"/>
          <w:szCs w:val="22"/>
        </w:rPr>
        <w:t>ANEXO VII</w:t>
      </w:r>
    </w:p>
    <w:p w:rsidR="00501ECC" w:rsidRPr="001F0F0A" w:rsidRDefault="00501ECC" w:rsidP="00501ECC">
      <w:pPr>
        <w:jc w:val="center"/>
        <w:rPr>
          <w:rFonts w:ascii="Arial" w:hAnsi="Arial" w:cs="Arial"/>
          <w:b/>
          <w:sz w:val="22"/>
          <w:szCs w:val="22"/>
        </w:rPr>
      </w:pPr>
    </w:p>
    <w:p w:rsidR="00501ECC" w:rsidRPr="001F0F0A" w:rsidRDefault="00501ECC" w:rsidP="00501ECC">
      <w:pPr>
        <w:spacing w:line="360" w:lineRule="auto"/>
        <w:jc w:val="center"/>
        <w:rPr>
          <w:rFonts w:ascii="Arial" w:eastAsia="Batang" w:hAnsi="Arial" w:cs="Arial"/>
          <w:sz w:val="22"/>
          <w:szCs w:val="22"/>
        </w:rPr>
      </w:pPr>
      <w:r w:rsidRPr="001F0F0A">
        <w:rPr>
          <w:rFonts w:ascii="Arial" w:eastAsia="Batang" w:hAnsi="Arial" w:cs="Arial"/>
          <w:b/>
          <w:sz w:val="22"/>
          <w:szCs w:val="22"/>
        </w:rPr>
        <w:t>MODELO DE DECLARAÇÃO DA NÃO UTILIZAÇÃO DE MÃO-DE-OBRA INFANTIL</w:t>
      </w:r>
      <w:r w:rsidRPr="001F0F0A">
        <w:rPr>
          <w:rFonts w:ascii="Arial" w:eastAsia="Batang" w:hAnsi="Arial" w:cs="Arial"/>
          <w:sz w:val="22"/>
          <w:szCs w:val="22"/>
        </w:rPr>
        <w:t>.</w:t>
      </w: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r w:rsidRPr="001F0F0A">
        <w:rPr>
          <w:rFonts w:ascii="Arial" w:eastAsia="Batang" w:hAnsi="Arial" w:cs="Arial"/>
          <w:sz w:val="22"/>
          <w:szCs w:val="22"/>
        </w:rPr>
        <w:t xml:space="preserve">.........................., inscrito no CNPJ nº .............., por intermédio de seu representante Legal o(a) Sr.(a) .........................., portador(a) da Carteira de Identidade nº ................ </w:t>
      </w:r>
      <w:proofErr w:type="gramStart"/>
      <w:r w:rsidRPr="001F0F0A">
        <w:rPr>
          <w:rFonts w:ascii="Arial" w:eastAsia="Batang" w:hAnsi="Arial" w:cs="Arial"/>
          <w:sz w:val="22"/>
          <w:szCs w:val="22"/>
        </w:rPr>
        <w:t>e</w:t>
      </w:r>
      <w:proofErr w:type="gramEnd"/>
      <w:r w:rsidRPr="001F0F0A">
        <w:rPr>
          <w:rFonts w:ascii="Arial" w:eastAsia="Batang" w:hAnsi="Arial" w:cs="Arial"/>
          <w:sz w:val="22"/>
          <w:szCs w:val="22"/>
        </w:rPr>
        <w:t xml:space="preserve"> do CPF nº .................., </w:t>
      </w:r>
      <w:r w:rsidRPr="001F0F0A">
        <w:rPr>
          <w:rFonts w:ascii="Arial" w:eastAsia="Batang" w:hAnsi="Arial" w:cs="Arial"/>
          <w:b/>
          <w:bCs/>
          <w:sz w:val="22"/>
          <w:szCs w:val="22"/>
        </w:rPr>
        <w:t>DECLARA,</w:t>
      </w:r>
      <w:r w:rsidRPr="001F0F0A">
        <w:rPr>
          <w:rFonts w:ascii="Arial" w:eastAsia="Batang" w:hAnsi="Arial" w:cs="Arial"/>
          <w:sz w:val="22"/>
          <w:szCs w:val="22"/>
        </w:rPr>
        <w:t xml:space="preserve"> para fins do disposto no </w:t>
      </w:r>
      <w:r w:rsidRPr="001F0F0A">
        <w:rPr>
          <w:rFonts w:ascii="Arial" w:eastAsia="Batang" w:hAnsi="Arial" w:cs="Arial"/>
          <w:sz w:val="22"/>
          <w:szCs w:val="22"/>
          <w:u w:val="single"/>
        </w:rPr>
        <w:t>inciso V do art. 27 da Lei nº 8.666, de 21 de junho de 1993</w:t>
      </w:r>
      <w:r w:rsidRPr="001F0F0A">
        <w:rPr>
          <w:rFonts w:ascii="Arial" w:eastAsia="Batang" w:hAnsi="Arial" w:cs="Arial"/>
          <w:sz w:val="22"/>
          <w:szCs w:val="22"/>
        </w:rPr>
        <w:t>, acrescido pela Lei nº 9.854, de 27 de outubro de 1999, que não emprega menor de 18 (dezoito) anos em trabalho noturno, perigoso ou insalubre e não emprega menor de 16 (dezesseis) anos.</w:t>
      </w: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r w:rsidRPr="001F0F0A">
        <w:rPr>
          <w:rFonts w:ascii="Arial" w:eastAsia="Batang" w:hAnsi="Arial" w:cs="Arial"/>
          <w:sz w:val="22"/>
          <w:szCs w:val="22"/>
        </w:rPr>
        <w:t xml:space="preserve">Ressalva: emprega menor, a partir de 14 (quatorze) anos, na condição de aprendiz </w:t>
      </w:r>
      <w:proofErr w:type="gramStart"/>
      <w:r w:rsidRPr="001F0F0A">
        <w:rPr>
          <w:rFonts w:ascii="Arial" w:eastAsia="Batang" w:hAnsi="Arial" w:cs="Arial"/>
          <w:sz w:val="22"/>
          <w:szCs w:val="22"/>
        </w:rPr>
        <w:t>( )</w:t>
      </w:r>
      <w:proofErr w:type="gramEnd"/>
      <w:r w:rsidRPr="001F0F0A">
        <w:rPr>
          <w:rFonts w:ascii="Arial" w:eastAsia="Batang" w:hAnsi="Arial" w:cs="Arial"/>
          <w:sz w:val="22"/>
          <w:szCs w:val="22"/>
        </w:rPr>
        <w:t>.</w:t>
      </w:r>
    </w:p>
    <w:p w:rsidR="00501ECC" w:rsidRPr="001F0F0A" w:rsidRDefault="00501ECC" w:rsidP="00501ECC">
      <w:pPr>
        <w:spacing w:line="360" w:lineRule="auto"/>
        <w:jc w:val="both"/>
        <w:rPr>
          <w:rFonts w:ascii="Arial" w:eastAsia="Batang" w:hAnsi="Arial" w:cs="Arial"/>
          <w:sz w:val="22"/>
          <w:szCs w:val="22"/>
        </w:rPr>
      </w:pPr>
      <w:r w:rsidRPr="001F0F0A">
        <w:rPr>
          <w:rFonts w:ascii="Arial" w:eastAsia="Batang" w:hAnsi="Arial" w:cs="Arial"/>
          <w:sz w:val="22"/>
          <w:szCs w:val="22"/>
        </w:rPr>
        <w:tab/>
      </w:r>
      <w:r w:rsidRPr="001F0F0A">
        <w:rPr>
          <w:rFonts w:ascii="Arial" w:eastAsia="Batang" w:hAnsi="Arial" w:cs="Arial"/>
          <w:sz w:val="22"/>
          <w:szCs w:val="22"/>
        </w:rPr>
        <w:tab/>
        <w:t>Local e data ......................................</w:t>
      </w: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r>
        <w:rPr>
          <w:rFonts w:ascii="Arial" w:eastAsia="Batang" w:hAnsi="Arial" w:cs="Arial"/>
          <w:sz w:val="22"/>
          <w:szCs w:val="22"/>
        </w:rPr>
        <w:tab/>
      </w:r>
      <w:r>
        <w:rPr>
          <w:rFonts w:ascii="Arial" w:eastAsia="Batang" w:hAnsi="Arial" w:cs="Arial"/>
          <w:sz w:val="22"/>
          <w:szCs w:val="22"/>
        </w:rPr>
        <w:tab/>
        <w:t xml:space="preserve">Nome </w:t>
      </w:r>
      <w:r w:rsidRPr="001F0F0A">
        <w:rPr>
          <w:rFonts w:ascii="Arial" w:eastAsia="Batang" w:hAnsi="Arial" w:cs="Arial"/>
          <w:sz w:val="22"/>
          <w:szCs w:val="22"/>
        </w:rPr>
        <w:t xml:space="preserve">e assinatura (representante legal) </w:t>
      </w:r>
    </w:p>
    <w:p w:rsidR="00501ECC" w:rsidRPr="001F0F0A" w:rsidRDefault="00501ECC" w:rsidP="00501ECC">
      <w:pPr>
        <w:spacing w:line="360" w:lineRule="auto"/>
        <w:jc w:val="both"/>
        <w:rPr>
          <w:rFonts w:ascii="Arial" w:eastAsia="Batang" w:hAnsi="Arial" w:cs="Arial"/>
          <w:sz w:val="22"/>
          <w:szCs w:val="22"/>
        </w:rPr>
      </w:pPr>
      <w:r w:rsidRPr="001F0F0A">
        <w:rPr>
          <w:rFonts w:ascii="Arial" w:eastAsia="Batang" w:hAnsi="Arial" w:cs="Arial"/>
          <w:sz w:val="22"/>
          <w:szCs w:val="22"/>
        </w:rPr>
        <w:t>(Em caso afirmativo, assinalar a ressalva acima).</w:t>
      </w:r>
    </w:p>
    <w:p w:rsidR="00501ECC" w:rsidRPr="001F0F0A" w:rsidRDefault="00501ECC" w:rsidP="00501ECC">
      <w:pPr>
        <w:spacing w:line="360" w:lineRule="auto"/>
        <w:jc w:val="both"/>
        <w:rPr>
          <w:rFonts w:ascii="Arial" w:eastAsia="Batang" w:hAnsi="Arial" w:cs="Arial"/>
          <w:sz w:val="22"/>
          <w:szCs w:val="22"/>
        </w:rPr>
      </w:pPr>
    </w:p>
    <w:p w:rsidR="00501ECC" w:rsidRPr="001F0F0A" w:rsidRDefault="00501ECC" w:rsidP="00501ECC">
      <w:pPr>
        <w:spacing w:line="360" w:lineRule="auto"/>
        <w:jc w:val="both"/>
        <w:rPr>
          <w:rFonts w:ascii="Arial" w:eastAsia="Batang" w:hAnsi="Arial" w:cs="Arial"/>
          <w:sz w:val="22"/>
          <w:szCs w:val="22"/>
        </w:rPr>
      </w:pPr>
      <w:proofErr w:type="spellStart"/>
      <w:r w:rsidRPr="001F0F0A">
        <w:rPr>
          <w:rFonts w:ascii="Arial" w:eastAsia="Batang" w:hAnsi="Arial" w:cs="Arial"/>
          <w:sz w:val="22"/>
          <w:szCs w:val="22"/>
        </w:rPr>
        <w:t>Obs</w:t>
      </w:r>
      <w:proofErr w:type="spellEnd"/>
      <w:r w:rsidRPr="001F0F0A">
        <w:rPr>
          <w:rFonts w:ascii="Arial" w:eastAsia="Batang" w:hAnsi="Arial" w:cs="Arial"/>
          <w:sz w:val="22"/>
          <w:szCs w:val="22"/>
        </w:rPr>
        <w:t>: Preferencialmente em papel timbrado do proponente.</w:t>
      </w:r>
      <w:r w:rsidRPr="001F0F0A">
        <w:rPr>
          <w:rFonts w:ascii="Arial" w:eastAsia="Batang" w:hAnsi="Arial" w:cs="Arial"/>
          <w:sz w:val="22"/>
          <w:szCs w:val="22"/>
        </w:rPr>
        <w:tab/>
      </w: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jc w:val="center"/>
        <w:rPr>
          <w:rFonts w:ascii="Arial" w:hAnsi="Arial" w:cs="Arial"/>
          <w:sz w:val="22"/>
          <w:szCs w:val="22"/>
        </w:rPr>
      </w:pPr>
    </w:p>
    <w:p w:rsidR="00501ECC" w:rsidRPr="001F0F0A" w:rsidRDefault="00501ECC" w:rsidP="00501ECC">
      <w:pPr>
        <w:jc w:val="center"/>
        <w:rPr>
          <w:rFonts w:ascii="Arial" w:hAnsi="Arial" w:cs="Arial"/>
          <w:sz w:val="22"/>
          <w:szCs w:val="22"/>
        </w:rPr>
      </w:pPr>
    </w:p>
    <w:p w:rsidR="00501ECC" w:rsidRPr="001F0F0A" w:rsidRDefault="00501ECC" w:rsidP="00501ECC">
      <w:pPr>
        <w:jc w:val="center"/>
        <w:rPr>
          <w:rFonts w:ascii="Arial" w:hAnsi="Arial" w:cs="Arial"/>
          <w:sz w:val="22"/>
          <w:szCs w:val="22"/>
        </w:rPr>
      </w:pPr>
    </w:p>
    <w:p w:rsidR="00501ECC" w:rsidRPr="001F0F0A" w:rsidRDefault="00501ECC" w:rsidP="00501ECC">
      <w:pPr>
        <w:jc w:val="center"/>
        <w:rPr>
          <w:rFonts w:ascii="Arial" w:hAnsi="Arial" w:cs="Arial"/>
          <w:sz w:val="22"/>
          <w:szCs w:val="22"/>
        </w:rPr>
      </w:pPr>
    </w:p>
    <w:p w:rsidR="00501ECC" w:rsidRPr="001F0F0A" w:rsidRDefault="00501ECC" w:rsidP="00501ECC">
      <w:pPr>
        <w:jc w:val="center"/>
        <w:rPr>
          <w:rFonts w:ascii="Arial" w:hAnsi="Arial" w:cs="Arial"/>
          <w:sz w:val="22"/>
          <w:szCs w:val="22"/>
        </w:rPr>
      </w:pPr>
    </w:p>
    <w:p w:rsidR="00501ECC" w:rsidRPr="001F0F0A" w:rsidRDefault="00501ECC" w:rsidP="00501ECC">
      <w:pPr>
        <w:jc w:val="center"/>
        <w:rPr>
          <w:rFonts w:ascii="Arial" w:hAnsi="Arial" w:cs="Arial"/>
          <w:b/>
          <w:sz w:val="22"/>
          <w:szCs w:val="22"/>
        </w:rPr>
      </w:pPr>
    </w:p>
    <w:p w:rsidR="00501ECC" w:rsidRPr="001F0F0A" w:rsidRDefault="00501ECC" w:rsidP="00501ECC">
      <w:pPr>
        <w:jc w:val="center"/>
        <w:rPr>
          <w:rFonts w:ascii="Arial" w:hAnsi="Arial" w:cs="Arial"/>
          <w:b/>
          <w:sz w:val="22"/>
          <w:szCs w:val="22"/>
        </w:rPr>
      </w:pPr>
    </w:p>
    <w:p w:rsidR="00501ECC" w:rsidRPr="001F0F0A" w:rsidRDefault="00501ECC" w:rsidP="00501ECC">
      <w:pPr>
        <w:jc w:val="center"/>
        <w:rPr>
          <w:rFonts w:ascii="Arial" w:hAnsi="Arial" w:cs="Arial"/>
          <w:b/>
          <w:sz w:val="22"/>
          <w:szCs w:val="22"/>
        </w:rPr>
      </w:pPr>
    </w:p>
    <w:p w:rsidR="00501ECC" w:rsidRPr="001F0F0A" w:rsidRDefault="00501ECC" w:rsidP="00501ECC">
      <w:pPr>
        <w:jc w:val="center"/>
        <w:rPr>
          <w:rFonts w:ascii="Arial" w:hAnsi="Arial" w:cs="Arial"/>
          <w:b/>
          <w:sz w:val="22"/>
          <w:szCs w:val="22"/>
        </w:rPr>
      </w:pPr>
      <w:r w:rsidRPr="001F0F0A">
        <w:rPr>
          <w:rFonts w:ascii="Arial" w:hAnsi="Arial" w:cs="Arial"/>
          <w:b/>
          <w:sz w:val="22"/>
          <w:szCs w:val="22"/>
        </w:rPr>
        <w:t>ANEXO VIII</w:t>
      </w:r>
    </w:p>
    <w:p w:rsidR="00501ECC" w:rsidRPr="001F0F0A" w:rsidRDefault="00501ECC" w:rsidP="00501ECC">
      <w:pPr>
        <w:jc w:val="center"/>
        <w:rPr>
          <w:rFonts w:ascii="Arial" w:hAnsi="Arial" w:cs="Arial"/>
          <w:b/>
          <w:sz w:val="22"/>
          <w:szCs w:val="22"/>
        </w:rPr>
      </w:pPr>
    </w:p>
    <w:p w:rsidR="00501ECC" w:rsidRPr="001F0F0A" w:rsidRDefault="00501ECC" w:rsidP="00501ECC">
      <w:pPr>
        <w:jc w:val="center"/>
        <w:rPr>
          <w:rFonts w:ascii="Arial" w:hAnsi="Arial" w:cs="Arial"/>
          <w:b/>
          <w:bCs/>
          <w:sz w:val="22"/>
          <w:szCs w:val="22"/>
        </w:rPr>
      </w:pPr>
      <w:r w:rsidRPr="001F0F0A">
        <w:rPr>
          <w:rFonts w:ascii="Arial" w:hAnsi="Arial" w:cs="Arial"/>
          <w:b/>
          <w:bCs/>
          <w:sz w:val="22"/>
          <w:szCs w:val="22"/>
        </w:rPr>
        <w:t xml:space="preserve">MODELO </w:t>
      </w:r>
    </w:p>
    <w:p w:rsidR="00501ECC" w:rsidRPr="001F0F0A" w:rsidRDefault="00501ECC" w:rsidP="00501ECC">
      <w:pPr>
        <w:jc w:val="center"/>
        <w:rPr>
          <w:rFonts w:ascii="Arial" w:hAnsi="Arial" w:cs="Arial"/>
          <w:b/>
          <w:bCs/>
          <w:sz w:val="22"/>
          <w:szCs w:val="22"/>
        </w:rPr>
      </w:pPr>
      <w:r w:rsidRPr="001F0F0A">
        <w:rPr>
          <w:rFonts w:ascii="Arial" w:hAnsi="Arial" w:cs="Arial"/>
          <w:b/>
          <w:bCs/>
          <w:sz w:val="22"/>
          <w:szCs w:val="22"/>
        </w:rPr>
        <w:t>DECLARAÇÃO DE MICROEMPRESA OU EMPRESA DE PEQUENO PORTE</w:t>
      </w: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b/>
          <w:bCs/>
          <w:sz w:val="22"/>
          <w:szCs w:val="22"/>
        </w:rPr>
      </w:pPr>
      <w:proofErr w:type="gramStart"/>
      <w:r w:rsidRPr="001F0F0A">
        <w:rPr>
          <w:rFonts w:ascii="Arial" w:hAnsi="Arial" w:cs="Arial"/>
          <w:sz w:val="22"/>
          <w:szCs w:val="22"/>
        </w:rPr>
        <w:t>REF. :</w:t>
      </w:r>
      <w:proofErr w:type="gramEnd"/>
      <w:r w:rsidRPr="001F0F0A">
        <w:rPr>
          <w:rFonts w:ascii="Arial" w:hAnsi="Arial" w:cs="Arial"/>
          <w:sz w:val="22"/>
          <w:szCs w:val="22"/>
        </w:rPr>
        <w:t xml:space="preserve"> TOMADA DE PREÇOS  </w:t>
      </w:r>
      <w:r w:rsidRPr="001F0F0A">
        <w:rPr>
          <w:rFonts w:ascii="Arial" w:hAnsi="Arial" w:cs="Arial"/>
          <w:b/>
          <w:bCs/>
          <w:sz w:val="22"/>
          <w:szCs w:val="22"/>
        </w:rPr>
        <w:t>n.º….</w:t>
      </w:r>
    </w:p>
    <w:p w:rsidR="00501ECC" w:rsidRPr="001F0F0A" w:rsidRDefault="00501ECC" w:rsidP="00501ECC">
      <w:pPr>
        <w:rPr>
          <w:rFonts w:ascii="Arial" w:hAnsi="Arial" w:cs="Arial"/>
          <w:b/>
          <w:bCs/>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jc w:val="both"/>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r>
      <w:r w:rsidRPr="001F0F0A">
        <w:rPr>
          <w:rFonts w:ascii="Arial" w:hAnsi="Arial" w:cs="Arial"/>
          <w:sz w:val="22"/>
          <w:szCs w:val="22"/>
        </w:rPr>
        <w:tab/>
      </w:r>
      <w:r w:rsidRPr="001F0F0A">
        <w:rPr>
          <w:rFonts w:ascii="Arial" w:hAnsi="Arial" w:cs="Arial"/>
          <w:sz w:val="22"/>
          <w:szCs w:val="22"/>
        </w:rPr>
        <w:tab/>
        <w:t xml:space="preserve">O signatário da presente, o </w:t>
      </w:r>
      <w:proofErr w:type="gramStart"/>
      <w:r w:rsidRPr="001F0F0A">
        <w:rPr>
          <w:rFonts w:ascii="Arial" w:hAnsi="Arial" w:cs="Arial"/>
          <w:sz w:val="22"/>
          <w:szCs w:val="22"/>
        </w:rPr>
        <w:t>Senhor....</w:t>
      </w:r>
      <w:proofErr w:type="gramEnd"/>
      <w:r w:rsidRPr="001F0F0A">
        <w:rPr>
          <w:rFonts w:ascii="Arial" w:hAnsi="Arial" w:cs="Arial"/>
          <w:sz w:val="22"/>
          <w:szCs w:val="22"/>
        </w:rPr>
        <w:t xml:space="preserve">., representante legalmente constituído da proponente....., declara sob as penas da Lei, que a mesma está estabelecida sob o regime legal de .... </w:t>
      </w:r>
      <w:r w:rsidRPr="001F0F0A">
        <w:rPr>
          <w:rFonts w:ascii="Arial" w:hAnsi="Arial" w:cs="Arial"/>
          <w:b/>
          <w:bCs/>
          <w:sz w:val="22"/>
          <w:szCs w:val="22"/>
        </w:rPr>
        <w:t>(</w:t>
      </w:r>
      <w:proofErr w:type="gramStart"/>
      <w:r w:rsidRPr="001F0F0A">
        <w:rPr>
          <w:rFonts w:ascii="Arial" w:hAnsi="Arial" w:cs="Arial"/>
          <w:b/>
          <w:bCs/>
          <w:sz w:val="22"/>
          <w:szCs w:val="22"/>
        </w:rPr>
        <w:t>microempresa</w:t>
      </w:r>
      <w:proofErr w:type="gramEnd"/>
      <w:r w:rsidRPr="001F0F0A">
        <w:rPr>
          <w:rFonts w:ascii="Arial" w:hAnsi="Arial" w:cs="Arial"/>
          <w:b/>
          <w:bCs/>
          <w:sz w:val="22"/>
          <w:szCs w:val="22"/>
        </w:rPr>
        <w:t xml:space="preserve"> ou empresa de pequeno porte)</w:t>
      </w:r>
      <w:r w:rsidRPr="001F0F0A">
        <w:rPr>
          <w:rFonts w:ascii="Arial" w:hAnsi="Arial" w:cs="Arial"/>
          <w:sz w:val="22"/>
          <w:szCs w:val="22"/>
        </w:rPr>
        <w:t xml:space="preserve">, conforme conceito legal e fiscal de nosso ordenamento pátrio, podendo usufruir os benefícios da Lei Complementar n.º 123/06. </w:t>
      </w: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p>
    <w:p w:rsidR="00501ECC" w:rsidRPr="001F0F0A" w:rsidRDefault="00501ECC" w:rsidP="00501ECC">
      <w:pPr>
        <w:jc w:val="both"/>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r>
      <w:r w:rsidRPr="001F0F0A">
        <w:rPr>
          <w:rFonts w:ascii="Arial" w:hAnsi="Arial" w:cs="Arial"/>
          <w:sz w:val="22"/>
          <w:szCs w:val="22"/>
        </w:rPr>
        <w:tab/>
      </w:r>
      <w:r w:rsidRPr="001F0F0A">
        <w:rPr>
          <w:rFonts w:ascii="Arial" w:hAnsi="Arial" w:cs="Arial"/>
          <w:sz w:val="22"/>
          <w:szCs w:val="22"/>
        </w:rPr>
        <w:tab/>
        <w:t xml:space="preserve">Local, .... </w:t>
      </w:r>
      <w:proofErr w:type="gramStart"/>
      <w:r w:rsidRPr="001F0F0A">
        <w:rPr>
          <w:rFonts w:ascii="Arial" w:hAnsi="Arial" w:cs="Arial"/>
          <w:sz w:val="22"/>
          <w:szCs w:val="22"/>
        </w:rPr>
        <w:t>de</w:t>
      </w:r>
      <w:proofErr w:type="gramEnd"/>
      <w:r w:rsidRPr="001F0F0A">
        <w:rPr>
          <w:rFonts w:ascii="Arial" w:hAnsi="Arial" w:cs="Arial"/>
          <w:sz w:val="22"/>
          <w:szCs w:val="22"/>
        </w:rPr>
        <w:t xml:space="preserve"> ........... </w:t>
      </w:r>
      <w:proofErr w:type="gramStart"/>
      <w:r w:rsidRPr="001F0F0A">
        <w:rPr>
          <w:rFonts w:ascii="Arial" w:hAnsi="Arial" w:cs="Arial"/>
          <w:sz w:val="22"/>
          <w:szCs w:val="22"/>
        </w:rPr>
        <w:t>de</w:t>
      </w:r>
      <w:proofErr w:type="gramEnd"/>
      <w:r w:rsidRPr="001F0F0A">
        <w:rPr>
          <w:rFonts w:ascii="Arial" w:hAnsi="Arial" w:cs="Arial"/>
          <w:sz w:val="22"/>
          <w:szCs w:val="22"/>
        </w:rPr>
        <w:t xml:space="preserve"> 20</w:t>
      </w:r>
      <w:r>
        <w:rPr>
          <w:rFonts w:ascii="Arial" w:hAnsi="Arial" w:cs="Arial"/>
          <w:sz w:val="22"/>
          <w:szCs w:val="22"/>
        </w:rPr>
        <w:t>16</w:t>
      </w:r>
      <w:r w:rsidRPr="001F0F0A">
        <w:rPr>
          <w:rFonts w:ascii="Arial" w:hAnsi="Arial" w:cs="Arial"/>
          <w:sz w:val="22"/>
          <w:szCs w:val="22"/>
        </w:rPr>
        <w:t>.</w:t>
      </w: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r w:rsidRPr="001F0F0A">
        <w:rPr>
          <w:rFonts w:ascii="Arial" w:hAnsi="Arial" w:cs="Arial"/>
          <w:sz w:val="22"/>
          <w:szCs w:val="22"/>
        </w:rPr>
        <w:t xml:space="preserve"> </w:t>
      </w:r>
      <w:r w:rsidRPr="001F0F0A">
        <w:rPr>
          <w:rFonts w:ascii="Arial" w:hAnsi="Arial" w:cs="Arial"/>
          <w:sz w:val="22"/>
          <w:szCs w:val="22"/>
        </w:rPr>
        <w:tab/>
      </w:r>
      <w:r w:rsidRPr="001F0F0A">
        <w:rPr>
          <w:rFonts w:ascii="Arial" w:hAnsi="Arial" w:cs="Arial"/>
          <w:sz w:val="22"/>
          <w:szCs w:val="22"/>
        </w:rPr>
        <w:tab/>
      </w:r>
      <w:r w:rsidRPr="001F0F0A">
        <w:rPr>
          <w:rFonts w:ascii="Arial" w:hAnsi="Arial" w:cs="Arial"/>
          <w:sz w:val="22"/>
          <w:szCs w:val="22"/>
        </w:rPr>
        <w:tab/>
        <w:t>(Nome, RG n.º e assinatura do responsável legal).</w:t>
      </w:r>
    </w:p>
    <w:p w:rsidR="00501ECC" w:rsidRPr="001F0F0A" w:rsidRDefault="00501ECC" w:rsidP="00501ECC">
      <w:pPr>
        <w:rPr>
          <w:rFonts w:ascii="Arial" w:hAnsi="Arial" w:cs="Arial"/>
          <w:b/>
          <w:sz w:val="22"/>
          <w:szCs w:val="22"/>
        </w:rPr>
      </w:pPr>
    </w:p>
    <w:p w:rsidR="00501ECC" w:rsidRPr="001F0F0A" w:rsidRDefault="00501ECC" w:rsidP="00501ECC">
      <w:pPr>
        <w:jc w:val="center"/>
        <w:rPr>
          <w:rFonts w:ascii="Arial" w:hAnsi="Arial" w:cs="Arial"/>
          <w:b/>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Pr="001F0F0A" w:rsidRDefault="00501ECC" w:rsidP="00501ECC">
      <w:pPr>
        <w:rPr>
          <w:rFonts w:ascii="Arial" w:hAnsi="Arial" w:cs="Arial"/>
          <w:sz w:val="22"/>
          <w:szCs w:val="22"/>
        </w:rPr>
      </w:pPr>
    </w:p>
    <w:p w:rsidR="00501ECC" w:rsidRDefault="00501ECC" w:rsidP="00501ECC"/>
    <w:p w:rsidR="00E1038E" w:rsidRDefault="00E1038E"/>
    <w:sectPr w:rsidR="00E1038E" w:rsidSect="00501ECC">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CC" w:rsidRDefault="00501ECC" w:rsidP="00501ECC">
    <w:pPr>
      <w:pStyle w:val="msoorganizationname2"/>
      <w:widowControl w:val="0"/>
      <w:rPr>
        <w:rFonts w:ascii="@Arial Unicode MS" w:eastAsia="@Arial Unicode MS" w:hAnsi="@Arial Unicode MS" w:cs="@Arial Unicode MS"/>
        <w:sz w:val="14"/>
        <w:szCs w:val="14"/>
      </w:rPr>
    </w:pPr>
    <w:r>
      <w:rPr>
        <w:rFonts w:ascii="@Arial Unicode MS" w:hAnsi="Arial" w:cs="Arial"/>
        <w:b w:val="0"/>
        <w:bCs w:val="0"/>
        <w:caps w:val="0"/>
        <w:noProof/>
        <w:sz w:val="14"/>
        <w:szCs w:val="14"/>
      </w:rPr>
      <w:drawing>
        <wp:anchor distT="0" distB="0" distL="114300" distR="114300" simplePos="0" relativeHeight="251659264" behindDoc="1" locked="0" layoutInCell="1" allowOverlap="1" wp14:anchorId="61956CBA" wp14:editId="3C7908E4">
          <wp:simplePos x="0" y="0"/>
          <wp:positionH relativeFrom="column">
            <wp:posOffset>-680085</wp:posOffset>
          </wp:positionH>
          <wp:positionV relativeFrom="paragraph">
            <wp:posOffset>-144780</wp:posOffset>
          </wp:positionV>
          <wp:extent cx="1114425" cy="838200"/>
          <wp:effectExtent l="0" t="0" r="9525" b="0"/>
          <wp:wrapNone/>
          <wp:docPr id="3" name="Imagem 3"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hAnsi="Arial" w:cs="Arial"/>
        <w:sz w:val="14"/>
        <w:szCs w:val="14"/>
      </w:rPr>
      <w:t xml:space="preserve">                 P</w:t>
    </w:r>
    <w:r>
      <w:rPr>
        <w:rFonts w:ascii="@Arial Unicode MS" w:hAnsi="Times New Roman"/>
        <w:sz w:val="14"/>
        <w:szCs w:val="14"/>
      </w:rPr>
      <w:t xml:space="preserve">refeitura Municipal de Santa Maria do Oeste </w:t>
    </w:r>
    <w:r>
      <w:rPr>
        <w:rFonts w:ascii="@Arial Unicode MS" w:eastAsia="@Arial Unicode MS" w:hAnsi="@Arial Unicode MS" w:cs="@Arial Unicode MS" w:hint="eastAsia"/>
        <w:b w:val="0"/>
        <w:bCs w:val="0"/>
        <w:sz w:val="14"/>
        <w:szCs w:val="14"/>
      </w:rPr>
      <w:t xml:space="preserve">— </w:t>
    </w:r>
    <w:r>
      <w:rPr>
        <w:rFonts w:ascii="@Arial Unicode MS" w:eastAsia="@Arial Unicode MS" w:hAnsi="@Arial Unicode MS" w:cs="@Arial Unicode MS" w:hint="eastAsia"/>
        <w:sz w:val="14"/>
        <w:szCs w:val="14"/>
      </w:rPr>
      <w:t xml:space="preserve">ESTADO DO PARANÁ </w:t>
    </w:r>
  </w:p>
  <w:p w:rsidR="00501ECC" w:rsidRDefault="00501ECC" w:rsidP="00501ECC">
    <w:pPr>
      <w:pStyle w:val="msoorganizationname2"/>
      <w:widowControl w:val="0"/>
      <w:jc w:val="center"/>
      <w:rPr>
        <w:rFonts w:ascii="@Arial Unicode MS" w:eastAsia="@Arial Unicode MS" w:hAnsi="@Arial Unicode MS" w:cs="@Arial Unicode MS"/>
        <w:sz w:val="14"/>
        <w:szCs w:val="14"/>
      </w:rPr>
    </w:pPr>
    <w:r>
      <w:rPr>
        <w:rFonts w:ascii="@Arial Unicode MS" w:eastAsia="@Arial Unicode MS" w:hAnsi="@Arial Unicode MS" w:cs="@Arial Unicode MS"/>
        <w:sz w:val="14"/>
        <w:szCs w:val="14"/>
      </w:rPr>
      <w:t xml:space="preserve">      </w:t>
    </w:r>
    <w:r>
      <w:rPr>
        <w:rFonts w:ascii="@Arial Unicode MS" w:eastAsia="@Arial Unicode MS" w:hAnsi="@Arial Unicode MS" w:cs="@Arial Unicode MS" w:hint="eastAsia"/>
        <w:sz w:val="14"/>
        <w:szCs w:val="14"/>
      </w:rPr>
      <w:t xml:space="preserve">CNPJ: 95.684.544/0001-26 </w:t>
    </w:r>
  </w:p>
  <w:p w:rsidR="00501ECC" w:rsidRDefault="00501ECC" w:rsidP="00501ECC">
    <w:pPr>
      <w:pStyle w:val="msoorganizationname2"/>
      <w:widowControl w:val="0"/>
      <w:rPr>
        <w:sz w:val="14"/>
        <w:szCs w:val="14"/>
      </w:rPr>
    </w:pPr>
    <w:r>
      <w:rPr>
        <w:sz w:val="14"/>
        <w:szCs w:val="14"/>
      </w:rPr>
      <w:t> </w:t>
    </w:r>
  </w:p>
  <w:p w:rsidR="00501ECC" w:rsidRDefault="00501ECC" w:rsidP="00501ECC">
    <w:pPr>
      <w:pStyle w:val="msoorganizationname2"/>
      <w:widowControl w:val="0"/>
      <w:rPr>
        <w:sz w:val="14"/>
        <w:szCs w:val="14"/>
      </w:rPr>
    </w:pPr>
    <w:r>
      <w:rPr>
        <w:sz w:val="14"/>
        <w:szCs w:val="14"/>
      </w:rPr>
      <w:t> </w:t>
    </w:r>
  </w:p>
  <w:p w:rsidR="00501ECC" w:rsidRDefault="00501ECC" w:rsidP="00501ECC">
    <w:pPr>
      <w:pStyle w:val="msoorganizationname2"/>
      <w:widowControl w:val="0"/>
      <w:tabs>
        <w:tab w:val="left" w:pos="2400"/>
      </w:tabs>
      <w:rPr>
        <w:sz w:val="14"/>
        <w:szCs w:val="14"/>
      </w:rPr>
    </w:pPr>
    <w:r>
      <w:rPr>
        <w:sz w:val="14"/>
        <w:szCs w:val="14"/>
      </w:rPr>
      <w:t> </w:t>
    </w:r>
    <w:r>
      <w:rPr>
        <w:sz w:val="14"/>
        <w:szCs w:val="14"/>
      </w:rPr>
      <w:tab/>
    </w:r>
  </w:p>
  <w:p w:rsidR="00501ECC" w:rsidRDefault="00501ECC" w:rsidP="00501ECC">
    <w:pPr>
      <w:pStyle w:val="msoorganizationname2"/>
      <w:widowControl w:val="0"/>
      <w:rPr>
        <w:sz w:val="12"/>
        <w:szCs w:val="12"/>
      </w:rPr>
    </w:pPr>
  </w:p>
  <w:p w:rsidR="00501ECC" w:rsidRDefault="00501ECC" w:rsidP="00501ECC">
    <w:pPr>
      <w:pStyle w:val="msoorganizationname2"/>
      <w:widowControl w:val="0"/>
      <w:ind w:hanging="1276"/>
      <w:rPr>
        <w:sz w:val="14"/>
        <w:szCs w:val="14"/>
      </w:rPr>
    </w:pPr>
    <w:r>
      <w:rPr>
        <w:sz w:val="12"/>
        <w:szCs w:val="12"/>
      </w:rPr>
      <w:t xml:space="preserve">   </w:t>
    </w:r>
    <w:r w:rsidRPr="00816FF5">
      <w:rPr>
        <w:sz w:val="12"/>
        <w:szCs w:val="12"/>
      </w:rPr>
      <w:t>União e Trabalho</w:t>
    </w:r>
  </w:p>
  <w:p w:rsidR="00501ECC" w:rsidRPr="00BC14D2" w:rsidRDefault="00501ECC" w:rsidP="00501ECC">
    <w:pPr>
      <w:pStyle w:val="msoorganizationname2"/>
      <w:widowControl w:val="0"/>
      <w:ind w:left="-993"/>
      <w:rPr>
        <w:sz w:val="12"/>
        <w:szCs w:val="12"/>
      </w:rPr>
    </w:pPr>
    <w:r w:rsidRPr="00BC14D2">
      <w:rPr>
        <w:sz w:val="12"/>
        <w:szCs w:val="12"/>
      </w:rPr>
      <w:t>Gestão 2013/2016</w:t>
    </w:r>
  </w:p>
  <w:p w:rsidR="00501ECC" w:rsidRDefault="00501ECC" w:rsidP="00501ECC">
    <w:pPr>
      <w:pStyle w:val="msoorganizationname2"/>
      <w:widowControl w:val="0"/>
      <w:ind w:left="-993"/>
      <w:rPr>
        <w:sz w:val="14"/>
        <w:szCs w:val="14"/>
      </w:rPr>
    </w:pPr>
    <w:r>
      <w:rPr>
        <w:sz w:val="14"/>
        <w:szCs w:val="14"/>
      </w:rPr>
      <w:t xml:space="preserve">                              </w:t>
    </w:r>
  </w:p>
  <w:p w:rsidR="00501ECC" w:rsidRDefault="00501ECC" w:rsidP="00501ECC">
    <w:pPr>
      <w:pStyle w:val="msoorganizationname2"/>
      <w:widowControl w:val="0"/>
      <w:ind w:left="-993"/>
      <w:rPr>
        <w:sz w:val="12"/>
        <w:szCs w:val="12"/>
      </w:rPr>
    </w:pPr>
    <w:r>
      <w:rPr>
        <w:sz w:val="14"/>
        <w:szCs w:val="14"/>
      </w:rPr>
      <w:t xml:space="preserve">                               </w:t>
    </w:r>
    <w:r w:rsidRPr="00816FF5">
      <w:rPr>
        <w:sz w:val="12"/>
        <w:szCs w:val="12"/>
      </w:rPr>
      <w:t xml:space="preserve">Rua Jose de França Pereira, nº 10 - </w:t>
    </w:r>
    <w:proofErr w:type="gramStart"/>
    <w:r w:rsidRPr="00816FF5">
      <w:rPr>
        <w:sz w:val="12"/>
        <w:szCs w:val="12"/>
      </w:rPr>
      <w:t>CEP.:</w:t>
    </w:r>
    <w:proofErr w:type="gramEnd"/>
    <w:r w:rsidRPr="00816FF5">
      <w:rPr>
        <w:sz w:val="12"/>
        <w:szCs w:val="12"/>
      </w:rPr>
      <w:t xml:space="preserve"> 85.230-000 - Fone/Fax: (042) 3644-1137/1244 </w:t>
    </w:r>
  </w:p>
  <w:p w:rsidR="00501ECC" w:rsidRPr="004521CF" w:rsidRDefault="00501ECC" w:rsidP="00501ECC">
    <w:pPr>
      <w:pStyle w:val="msoorganizationname2"/>
      <w:widowControl w:val="0"/>
      <w:ind w:left="-993"/>
      <w:rPr>
        <w:rFonts w:ascii="@Arial Unicode MS" w:eastAsia="@Arial Unicode MS" w:hAnsi="@Arial Unicode MS" w:cs="@Arial Unicode MS"/>
        <w:sz w:val="12"/>
        <w:szCs w:val="12"/>
      </w:rPr>
    </w:pP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14:anchorId="0A56ED32" wp14:editId="43D64CE3">
              <wp:simplePos x="0" y="0"/>
              <wp:positionH relativeFrom="column">
                <wp:posOffset>-775335</wp:posOffset>
              </wp:positionH>
              <wp:positionV relativeFrom="paragraph">
                <wp:posOffset>21590</wp:posOffset>
              </wp:positionV>
              <wp:extent cx="6915150" cy="0"/>
              <wp:effectExtent l="5715" t="12065" r="13335" b="6985"/>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C2CBC" id="_x0000_t32" coordsize="21600,21600" o:spt="32" o:oned="t" path="m,l21600,21600e" filled="f">
              <v:path arrowok="t" fillok="f" o:connecttype="none"/>
              <o:lock v:ext="edit" shapetype="t"/>
            </v:shapetype>
            <v:shape id="Conector de seta reta 2"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562A2"/>
    <w:multiLevelType w:val="multilevel"/>
    <w:tmpl w:val="94AC20B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CC"/>
    <w:rsid w:val="00501ECC"/>
    <w:rsid w:val="00704902"/>
    <w:rsid w:val="00E1038E"/>
    <w:rsid w:val="00F12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C537B4B-920D-4AC4-9462-45820E4C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C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01ECC"/>
    <w:pPr>
      <w:keepNext/>
      <w:jc w:val="both"/>
      <w:outlineLvl w:val="0"/>
    </w:pPr>
    <w:rPr>
      <w:rFonts w:ascii="Arial" w:hAnsi="Arial"/>
      <w:b/>
      <w:i/>
      <w:szCs w:val="20"/>
    </w:rPr>
  </w:style>
  <w:style w:type="paragraph" w:styleId="Ttulo2">
    <w:name w:val="heading 2"/>
    <w:basedOn w:val="Normal"/>
    <w:next w:val="Normal"/>
    <w:link w:val="Ttulo2Char"/>
    <w:qFormat/>
    <w:rsid w:val="00501ECC"/>
    <w:pPr>
      <w:keepNext/>
      <w:jc w:val="both"/>
      <w:outlineLvl w:val="1"/>
    </w:pPr>
    <w:rPr>
      <w:sz w:val="28"/>
      <w:szCs w:val="20"/>
      <w:u w:val="double"/>
    </w:rPr>
  </w:style>
  <w:style w:type="paragraph" w:styleId="Ttulo3">
    <w:name w:val="heading 3"/>
    <w:basedOn w:val="Normal"/>
    <w:next w:val="Normal"/>
    <w:link w:val="Ttulo3Char"/>
    <w:qFormat/>
    <w:rsid w:val="00501ECC"/>
    <w:pPr>
      <w:keepNext/>
      <w:outlineLvl w:val="2"/>
    </w:pPr>
    <w:rPr>
      <w:rFonts w:ascii="Arial" w:hAnsi="Arial"/>
      <w:b/>
      <w:i/>
      <w:szCs w:val="20"/>
    </w:rPr>
  </w:style>
  <w:style w:type="paragraph" w:styleId="Ttulo4">
    <w:name w:val="heading 4"/>
    <w:basedOn w:val="Normal"/>
    <w:next w:val="Normal"/>
    <w:link w:val="Ttulo4Char"/>
    <w:qFormat/>
    <w:rsid w:val="00501ECC"/>
    <w:pPr>
      <w:keepNext/>
      <w:spacing w:before="240" w:after="60"/>
      <w:outlineLvl w:val="3"/>
    </w:pPr>
    <w:rPr>
      <w:b/>
      <w:bCs/>
      <w:sz w:val="28"/>
      <w:szCs w:val="28"/>
    </w:rPr>
  </w:style>
  <w:style w:type="paragraph" w:styleId="Ttulo5">
    <w:name w:val="heading 5"/>
    <w:basedOn w:val="Normal"/>
    <w:next w:val="Normal"/>
    <w:link w:val="Ttulo5Char"/>
    <w:qFormat/>
    <w:rsid w:val="00501ECC"/>
    <w:pPr>
      <w:spacing w:before="240" w:after="60"/>
      <w:outlineLvl w:val="4"/>
    </w:pPr>
    <w:rPr>
      <w:b/>
      <w:bCs/>
      <w:i/>
      <w:iCs/>
      <w:sz w:val="26"/>
      <w:szCs w:val="26"/>
    </w:rPr>
  </w:style>
  <w:style w:type="paragraph" w:styleId="Ttulo7">
    <w:name w:val="heading 7"/>
    <w:basedOn w:val="Normal"/>
    <w:next w:val="Normal"/>
    <w:link w:val="Ttulo7Char"/>
    <w:qFormat/>
    <w:rsid w:val="00501ECC"/>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01ECC"/>
    <w:rPr>
      <w:rFonts w:ascii="Arial" w:eastAsia="Times New Roman" w:hAnsi="Arial" w:cs="Times New Roman"/>
      <w:b/>
      <w:i/>
      <w:sz w:val="24"/>
      <w:szCs w:val="20"/>
      <w:lang w:eastAsia="pt-BR"/>
    </w:rPr>
  </w:style>
  <w:style w:type="character" w:customStyle="1" w:styleId="Ttulo2Char">
    <w:name w:val="Título 2 Char"/>
    <w:basedOn w:val="Fontepargpadro"/>
    <w:link w:val="Ttulo2"/>
    <w:rsid w:val="00501ECC"/>
    <w:rPr>
      <w:rFonts w:ascii="Times New Roman" w:eastAsia="Times New Roman" w:hAnsi="Times New Roman" w:cs="Times New Roman"/>
      <w:sz w:val="28"/>
      <w:szCs w:val="20"/>
      <w:u w:val="double"/>
      <w:lang w:eastAsia="pt-BR"/>
    </w:rPr>
  </w:style>
  <w:style w:type="character" w:customStyle="1" w:styleId="Ttulo3Char">
    <w:name w:val="Título 3 Char"/>
    <w:basedOn w:val="Fontepargpadro"/>
    <w:link w:val="Ttulo3"/>
    <w:rsid w:val="00501ECC"/>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501ECC"/>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501ECC"/>
    <w:rPr>
      <w:rFonts w:ascii="Times New Roman" w:eastAsia="Times New Roman" w:hAnsi="Times New Roman" w:cs="Times New Roman"/>
      <w:b/>
      <w:bCs/>
      <w:i/>
      <w:iCs/>
      <w:sz w:val="26"/>
      <w:szCs w:val="26"/>
      <w:lang w:eastAsia="pt-BR"/>
    </w:rPr>
  </w:style>
  <w:style w:type="character" w:customStyle="1" w:styleId="Ttulo7Char">
    <w:name w:val="Título 7 Char"/>
    <w:basedOn w:val="Fontepargpadro"/>
    <w:link w:val="Ttulo7"/>
    <w:rsid w:val="00501ECC"/>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501ECC"/>
    <w:pPr>
      <w:jc w:val="both"/>
    </w:pPr>
    <w:rPr>
      <w:rFonts w:ascii="Arial" w:hAnsi="Arial"/>
      <w:i/>
      <w:szCs w:val="20"/>
    </w:rPr>
  </w:style>
  <w:style w:type="character" w:customStyle="1" w:styleId="CorpodetextoChar">
    <w:name w:val="Corpo de texto Char"/>
    <w:basedOn w:val="Fontepargpadro"/>
    <w:link w:val="Corpodetexto"/>
    <w:semiHidden/>
    <w:rsid w:val="00501ECC"/>
    <w:rPr>
      <w:rFonts w:ascii="Arial" w:eastAsia="Times New Roman" w:hAnsi="Arial" w:cs="Times New Roman"/>
      <w:i/>
      <w:sz w:val="24"/>
      <w:szCs w:val="20"/>
      <w:lang w:eastAsia="pt-BR"/>
    </w:rPr>
  </w:style>
  <w:style w:type="paragraph" w:styleId="Corpodetexto2">
    <w:name w:val="Body Text 2"/>
    <w:basedOn w:val="Normal"/>
    <w:link w:val="Corpodetexto2Char"/>
    <w:unhideWhenUsed/>
    <w:rsid w:val="00501ECC"/>
    <w:pPr>
      <w:jc w:val="both"/>
    </w:pPr>
    <w:rPr>
      <w:rFonts w:ascii="Arial" w:hAnsi="Arial"/>
      <w:i/>
      <w:sz w:val="22"/>
      <w:szCs w:val="20"/>
    </w:rPr>
  </w:style>
  <w:style w:type="character" w:customStyle="1" w:styleId="Corpodetexto2Char">
    <w:name w:val="Corpo de texto 2 Char"/>
    <w:basedOn w:val="Fontepargpadro"/>
    <w:link w:val="Corpodetexto2"/>
    <w:rsid w:val="00501ECC"/>
    <w:rPr>
      <w:rFonts w:ascii="Arial" w:eastAsia="Times New Roman" w:hAnsi="Arial" w:cs="Times New Roman"/>
      <w:i/>
      <w:szCs w:val="20"/>
      <w:lang w:eastAsia="pt-BR"/>
    </w:rPr>
  </w:style>
  <w:style w:type="paragraph" w:styleId="Corpodetexto3">
    <w:name w:val="Body Text 3"/>
    <w:basedOn w:val="Normal"/>
    <w:link w:val="Corpodetexto3Char"/>
    <w:semiHidden/>
    <w:unhideWhenUsed/>
    <w:rsid w:val="00501ECC"/>
    <w:pPr>
      <w:spacing w:after="120"/>
    </w:pPr>
    <w:rPr>
      <w:sz w:val="16"/>
      <w:szCs w:val="16"/>
    </w:rPr>
  </w:style>
  <w:style w:type="character" w:customStyle="1" w:styleId="Corpodetexto3Char">
    <w:name w:val="Corpo de texto 3 Char"/>
    <w:basedOn w:val="Fontepargpadro"/>
    <w:link w:val="Corpodetexto3"/>
    <w:semiHidden/>
    <w:rsid w:val="00501ECC"/>
    <w:rPr>
      <w:rFonts w:ascii="Times New Roman" w:eastAsia="Times New Roman" w:hAnsi="Times New Roman" w:cs="Times New Roman"/>
      <w:sz w:val="16"/>
      <w:szCs w:val="16"/>
      <w:lang w:eastAsia="pt-BR"/>
    </w:rPr>
  </w:style>
  <w:style w:type="paragraph" w:styleId="Cabealho">
    <w:name w:val="header"/>
    <w:basedOn w:val="Normal"/>
    <w:link w:val="CabealhoChar"/>
    <w:unhideWhenUsed/>
    <w:rsid w:val="00501ECC"/>
    <w:pPr>
      <w:tabs>
        <w:tab w:val="center" w:pos="4252"/>
        <w:tab w:val="right" w:pos="8504"/>
      </w:tabs>
    </w:pPr>
  </w:style>
  <w:style w:type="character" w:customStyle="1" w:styleId="CabealhoChar">
    <w:name w:val="Cabeçalho Char"/>
    <w:basedOn w:val="Fontepargpadro"/>
    <w:link w:val="Cabealho"/>
    <w:rsid w:val="00501EC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501ECC"/>
    <w:pPr>
      <w:spacing w:after="120"/>
      <w:ind w:left="283"/>
    </w:pPr>
    <w:rPr>
      <w:rFonts w:ascii="Arial" w:hAnsi="Arial"/>
      <w:color w:val="000000"/>
      <w:sz w:val="20"/>
      <w:szCs w:val="20"/>
    </w:rPr>
  </w:style>
  <w:style w:type="character" w:customStyle="1" w:styleId="RecuodecorpodetextoChar">
    <w:name w:val="Recuo de corpo de texto Char"/>
    <w:basedOn w:val="Fontepargpadro"/>
    <w:link w:val="Recuodecorpodetexto"/>
    <w:rsid w:val="00501ECC"/>
    <w:rPr>
      <w:rFonts w:ascii="Arial" w:eastAsia="Times New Roman" w:hAnsi="Arial" w:cs="Times New Roman"/>
      <w:color w:val="000000"/>
      <w:sz w:val="20"/>
      <w:szCs w:val="20"/>
      <w:lang w:eastAsia="pt-BR"/>
    </w:rPr>
  </w:style>
  <w:style w:type="paragraph" w:styleId="Rodap">
    <w:name w:val="footer"/>
    <w:basedOn w:val="Normal"/>
    <w:link w:val="RodapChar"/>
    <w:rsid w:val="00501ECC"/>
    <w:pPr>
      <w:tabs>
        <w:tab w:val="center" w:pos="4252"/>
        <w:tab w:val="right" w:pos="8504"/>
      </w:tabs>
    </w:pPr>
  </w:style>
  <w:style w:type="character" w:customStyle="1" w:styleId="RodapChar">
    <w:name w:val="Rodapé Char"/>
    <w:basedOn w:val="Fontepargpadro"/>
    <w:link w:val="Rodap"/>
    <w:rsid w:val="00501ECC"/>
    <w:rPr>
      <w:rFonts w:ascii="Times New Roman" w:eastAsia="Times New Roman" w:hAnsi="Times New Roman" w:cs="Times New Roman"/>
      <w:sz w:val="24"/>
      <w:szCs w:val="24"/>
      <w:lang w:eastAsia="pt-BR"/>
    </w:rPr>
  </w:style>
  <w:style w:type="paragraph" w:customStyle="1" w:styleId="msoorganizationname2">
    <w:name w:val="msoorganizationname2"/>
    <w:rsid w:val="00501ECC"/>
    <w:pPr>
      <w:spacing w:after="0" w:line="271" w:lineRule="auto"/>
    </w:pPr>
    <w:rPr>
      <w:rFonts w:ascii="Gill Sans MT" w:eastAsia="Times New Roman" w:hAnsi="Gill Sans MT" w:cs="Times New Roman"/>
      <w:b/>
      <w:bCs/>
      <w:caps/>
      <w:color w:val="000000"/>
      <w:spacing w:val="25"/>
      <w:kern w:val="28"/>
      <w:sz w:val="17"/>
      <w:szCs w:val="17"/>
      <w:lang w:eastAsia="pt-BR"/>
    </w:rPr>
  </w:style>
  <w:style w:type="character" w:customStyle="1" w:styleId="TextodebaloChar">
    <w:name w:val="Texto de balão Char"/>
    <w:basedOn w:val="Fontepargpadro"/>
    <w:link w:val="Textodebalo"/>
    <w:uiPriority w:val="99"/>
    <w:semiHidden/>
    <w:rsid w:val="00501ECC"/>
    <w:rPr>
      <w:rFonts w:ascii="Segoe UI" w:eastAsia="Times New Roman" w:hAnsi="Segoe UI" w:cs="Segoe UI"/>
      <w:sz w:val="18"/>
      <w:szCs w:val="18"/>
      <w:lang w:eastAsia="pt-BR"/>
    </w:rPr>
  </w:style>
  <w:style w:type="paragraph" w:styleId="Textodebalo">
    <w:name w:val="Balloon Text"/>
    <w:basedOn w:val="Normal"/>
    <w:link w:val="TextodebaloChar"/>
    <w:uiPriority w:val="99"/>
    <w:semiHidden/>
    <w:unhideWhenUsed/>
    <w:rsid w:val="00501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6836</Words>
  <Characters>36915</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2016-03-03T12:01:00Z</dcterms:created>
  <dcterms:modified xsi:type="dcterms:W3CDTF">2016-03-03T12:30:00Z</dcterms:modified>
</cp:coreProperties>
</file>